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D62387">
      <w:pPr>
        <w:pStyle w:val="9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eastAsia="Tahoma Bold" w:cs="Tahoma"/>
          <w:b w:val="0"/>
          <w:bCs/>
          <w:color w:val="000000"/>
          <w:sz w:val="24"/>
          <w:szCs w:val="24"/>
        </w:rPr>
        <w:drawing>
          <wp:inline distT="0" distB="0" distL="114300" distR="114300">
            <wp:extent cx="5251450" cy="1431290"/>
            <wp:effectExtent l="0" t="0" r="6350" b="3810"/>
            <wp:docPr id="34" name="Picture 34" descr="Logo Dimos Lariss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 Dimos Larissaio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EF7B8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6CB5C88C">
      <w:pPr>
        <w:pStyle w:val="9"/>
        <w:jc w:val="center"/>
        <w:rPr>
          <w:rFonts w:hint="default" w:ascii="Tahoma" w:hAnsi="Tahoma" w:cs="Tahoma"/>
          <w:sz w:val="24"/>
          <w:szCs w:val="24"/>
          <w:lang w:val="el-GR"/>
        </w:rPr>
      </w:pPr>
      <w:r>
        <w:rPr>
          <w:rFonts w:hint="default" w:ascii="Tahoma" w:hAnsi="Tahoma" w:cs="Tahoma"/>
          <w:sz w:val="24"/>
          <w:szCs w:val="24"/>
          <w:lang w:val="el-GR"/>
        </w:rPr>
        <w:t>ΑΝΑΚΟΙΝΩΣΗ ΤΥΠΟΥ</w:t>
      </w:r>
    </w:p>
    <w:p w14:paraId="77FA8A90">
      <w:pPr>
        <w:pStyle w:val="9"/>
        <w:jc w:val="left"/>
        <w:rPr>
          <w:rFonts w:hint="default" w:ascii="Tahoma" w:hAnsi="Tahoma" w:cs="Tahoma"/>
          <w:sz w:val="24"/>
          <w:szCs w:val="24"/>
          <w:lang w:val="el-GR"/>
        </w:rPr>
      </w:pPr>
    </w:p>
    <w:p w14:paraId="7FB49BB5">
      <w:pPr>
        <w:pStyle w:val="9"/>
        <w:jc w:val="left"/>
        <w:rPr>
          <w:rFonts w:hint="default" w:cs="Tahoma"/>
          <w:b/>
          <w:bCs/>
          <w:i/>
          <w:iCs/>
          <w:sz w:val="24"/>
          <w:szCs w:val="24"/>
          <w:lang w:val="el-GR"/>
        </w:rPr>
      </w:pPr>
      <w:r>
        <w:rPr>
          <w:rFonts w:hint="default" w:ascii="Tahoma" w:hAnsi="Tahoma" w:cs="Tahoma"/>
          <w:b/>
          <w:bCs/>
          <w:i/>
          <w:iCs/>
          <w:sz w:val="24"/>
          <w:szCs w:val="24"/>
          <w:lang w:val="el-GR"/>
        </w:rPr>
        <w:t xml:space="preserve">Δήμος Λαρισαίων: Αλλαγές σε κυκλοφοριακές ρυθμίσεις </w:t>
      </w:r>
      <w:r>
        <w:rPr>
          <w:rFonts w:hint="default" w:cs="Tahoma"/>
          <w:b/>
          <w:bCs/>
          <w:i/>
          <w:iCs/>
          <w:sz w:val="24"/>
          <w:szCs w:val="24"/>
          <w:lang w:val="el-GR"/>
        </w:rPr>
        <w:t>στη Νεάπολη - Σε εννέα οδούς οι παρεμβάσεις</w:t>
      </w:r>
    </w:p>
    <w:p w14:paraId="6C38798B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4D3E6C3F">
      <w:pPr>
        <w:pStyle w:val="9"/>
        <w:spacing w:before="71"/>
        <w:jc w:val="left"/>
        <w:rPr>
          <w:rFonts w:hint="default" w:ascii="Tahoma" w:hAnsi="Tahoma" w:cs="Tahoma"/>
          <w:b/>
          <w:sz w:val="24"/>
          <w:szCs w:val="24"/>
        </w:rPr>
      </w:pPr>
    </w:p>
    <w:p w14:paraId="02CE024D">
      <w:pPr>
        <w:tabs>
          <w:tab w:val="left" w:pos="5261"/>
        </w:tabs>
        <w:spacing w:before="0" w:line="276" w:lineRule="auto"/>
        <w:ind w:left="0" w:right="407" w:firstLine="0"/>
        <w:jc w:val="left"/>
        <w:rPr>
          <w:rFonts w:hint="default" w:ascii="Tahoma" w:hAnsi="Tahoma" w:cs="Tahoma"/>
          <w:sz w:val="24"/>
          <w:szCs w:val="24"/>
          <w:lang w:val="el-GR"/>
        </w:rPr>
      </w:pPr>
      <w:r>
        <w:rPr>
          <w:rFonts w:hint="default" w:ascii="Tahoma" w:hAnsi="Tahoma" w:cs="Tahoma"/>
          <w:sz w:val="24"/>
          <w:szCs w:val="24"/>
        </w:rPr>
        <w:t xml:space="preserve">Σε </w:t>
      </w:r>
      <w:r>
        <w:rPr>
          <w:rFonts w:hint="default" w:cs="Tahoma"/>
          <w:sz w:val="24"/>
          <w:szCs w:val="24"/>
          <w:lang w:val="el-GR"/>
        </w:rPr>
        <w:t xml:space="preserve">σειρά αλλαγών 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κυκλοφοριακών ρυθμίσεων </w:t>
      </w:r>
      <w:r>
        <w:rPr>
          <w:rFonts w:hint="default" w:ascii="Tahoma" w:hAnsi="Tahoma" w:cs="Tahoma"/>
          <w:sz w:val="24"/>
          <w:szCs w:val="24"/>
        </w:rPr>
        <w:t xml:space="preserve">σε συγκεκριμένες οδούς </w:t>
      </w:r>
      <w:r>
        <w:rPr>
          <w:rFonts w:hint="default" w:cs="Tahoma"/>
          <w:sz w:val="24"/>
          <w:szCs w:val="24"/>
          <w:lang w:val="el-GR"/>
        </w:rPr>
        <w:t xml:space="preserve">στη συνοικία της </w:t>
      </w:r>
      <w:r>
        <w:rPr>
          <w:rFonts w:hint="default" w:cs="Tahoma"/>
          <w:b/>
          <w:bCs/>
          <w:sz w:val="24"/>
          <w:szCs w:val="24"/>
          <w:lang w:val="el-GR"/>
        </w:rPr>
        <w:t xml:space="preserve">Νεάπολης </w:t>
      </w:r>
      <w:r>
        <w:rPr>
          <w:rFonts w:hint="default" w:ascii="Tahoma" w:hAnsi="Tahoma" w:cs="Tahoma"/>
          <w:sz w:val="24"/>
          <w:szCs w:val="24"/>
        </w:rPr>
        <w:t>προχωρά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Δήμος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Λαρισαίων,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στο</w:t>
      </w:r>
      <w:r>
        <w:rPr>
          <w:rFonts w:hint="default" w:ascii="Tahoma" w:hAnsi="Tahoma" w:cs="Tahoma"/>
          <w:spacing w:val="-9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πλαίσιο σχετικών αποφάσεων που ελήφθησαν το προηγούμενο διάστημα.</w:t>
      </w:r>
      <w:r>
        <w:rPr>
          <w:rFonts w:hint="default" w:cs="Tahoma"/>
          <w:sz w:val="24"/>
          <w:szCs w:val="24"/>
          <w:lang w:val="el-GR"/>
        </w:rPr>
        <w:t xml:space="preserve"> </w:t>
      </w:r>
    </w:p>
    <w:p w14:paraId="773F13C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40" w:line="240" w:lineRule="auto"/>
        <w:ind w:leftChars="0" w:right="879" w:rightChars="0"/>
        <w:jc w:val="left"/>
        <w:textAlignment w:val="auto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Σύμφωνα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σχετική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ανακοίνωση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Τμήματος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Συντήρησης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Σήμανσης-Ασφάλειας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Οδικού Δικτύου της Διεύθυνσης Βιώσιμης Κινητικότητας, η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 υλοποίηση των αλλαγών θα πραγματοποιηθεί</w:t>
      </w:r>
      <w:r>
        <w:rPr>
          <w:rFonts w:hint="default" w:cs="Tahoma"/>
          <w:sz w:val="24"/>
          <w:szCs w:val="24"/>
          <w:lang w:val="el-GR"/>
        </w:rPr>
        <w:t xml:space="preserve"> α</w:t>
      </w:r>
      <w:r>
        <w:rPr>
          <w:rFonts w:hint="default" w:ascii="Tahoma" w:hAnsi="Tahoma" w:cs="Tahoma"/>
          <w:sz w:val="24"/>
          <w:szCs w:val="24"/>
        </w:rPr>
        <w:t xml:space="preserve">πό </w:t>
      </w:r>
      <w:r>
        <w:rPr>
          <w:rFonts w:hint="default" w:cs="Tahoma"/>
          <w:b/>
          <w:bCs/>
          <w:sz w:val="24"/>
          <w:szCs w:val="24"/>
          <w:lang w:val="el-GR"/>
        </w:rPr>
        <w:t xml:space="preserve">αύριο, </w:t>
      </w:r>
      <w:r>
        <w:rPr>
          <w:rFonts w:hint="default" w:ascii="Tahoma" w:hAnsi="Tahoma" w:cs="Tahoma"/>
          <w:b/>
          <w:bCs/>
          <w:sz w:val="24"/>
          <w:szCs w:val="24"/>
        </w:rPr>
        <w:t>Παρασκευή 22 Μαΐου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 Παρασκευή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29 Μαΐου</w:t>
      </w:r>
      <w:r>
        <w:rPr>
          <w:rFonts w:hint="default" w:cs="Tahoma"/>
          <w:sz w:val="24"/>
          <w:szCs w:val="24"/>
          <w:lang w:val="el-GR"/>
        </w:rPr>
        <w:t xml:space="preserve">. </w:t>
      </w:r>
    </w:p>
    <w:p w14:paraId="066A9873">
      <w:pPr>
        <w:spacing w:before="2" w:line="276" w:lineRule="auto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</w:p>
    <w:p w14:paraId="1CED3E97">
      <w:pPr>
        <w:spacing w:before="2" w:line="276" w:lineRule="auto"/>
        <w:ind w:left="0" w:right="479" w:firstLine="0"/>
        <w:jc w:val="left"/>
        <w:rPr>
          <w:rFonts w:hint="default" w:cs="Tahoma"/>
          <w:smallCaps w:val="0"/>
          <w:sz w:val="24"/>
          <w:szCs w:val="24"/>
          <w:lang w:val="el-GR"/>
        </w:rPr>
      </w:pPr>
      <w:r>
        <w:rPr>
          <w:rFonts w:hint="default" w:ascii="Tahoma" w:hAnsi="Tahoma" w:cs="Tahoma"/>
          <w:sz w:val="24"/>
          <w:szCs w:val="24"/>
          <w:lang w:val="el-GR"/>
        </w:rPr>
        <w:t xml:space="preserve">Οι αλλαγές αφορούν </w:t>
      </w:r>
      <w:r>
        <w:rPr>
          <w:rFonts w:hint="default" w:ascii="Tahoma" w:hAnsi="Tahoma" w:cs="Tahoma"/>
          <w:sz w:val="24"/>
          <w:szCs w:val="24"/>
        </w:rPr>
        <w:t>σε</w:t>
      </w:r>
      <w:r>
        <w:rPr>
          <w:rFonts w:hint="default" w:ascii="Tahoma" w:hAnsi="Tahoma" w:cs="Tahoma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μονοδρομήσεις,</w:t>
      </w:r>
      <w:r>
        <w:rPr>
          <w:rFonts w:hint="default" w:ascii="Tahoma" w:hAnsi="Tahoma" w:cs="Tahoma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καθεστώς</w:t>
      </w:r>
      <w:r>
        <w:rPr>
          <w:rFonts w:hint="default" w:ascii="Tahoma" w:hAnsi="Tahoma" w:cs="Tahoma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στάθμευσης,</w:t>
      </w:r>
      <w:r>
        <w:rPr>
          <w:rFonts w:hint="default" w:ascii="Tahoma" w:hAnsi="Tahoma" w:cs="Tahoma"/>
          <w:sz w:val="24"/>
          <w:szCs w:val="24"/>
          <w:lang w:val="el-GR"/>
        </w:rPr>
        <w:t xml:space="preserve"> </w:t>
      </w:r>
      <w:r>
        <w:rPr>
          <w:rFonts w:hint="default" w:cs="Tahoma"/>
          <w:sz w:val="24"/>
          <w:szCs w:val="24"/>
          <w:lang w:val="el-GR"/>
        </w:rPr>
        <w:t xml:space="preserve">αλλαγή ορίων ταχύτητας, </w:t>
      </w:r>
      <w:r>
        <w:rPr>
          <w:rFonts w:hint="default" w:ascii="Tahoma" w:hAnsi="Tahoma" w:cs="Tahoma"/>
          <w:smallCaps w:val="0"/>
          <w:sz w:val="24"/>
          <w:szCs w:val="24"/>
        </w:rPr>
        <w:t>καθορισμό προτεραιότητας</w:t>
      </w:r>
      <w:r>
        <w:rPr>
          <w:rFonts w:hint="default" w:cs="Tahoma"/>
          <w:smallCaps w:val="0"/>
          <w:sz w:val="24"/>
          <w:szCs w:val="24"/>
          <w:lang w:val="el-GR"/>
        </w:rPr>
        <w:t xml:space="preserve"> και τοποθετήσεις σχολικών πινακίδων</w:t>
      </w:r>
      <w:r>
        <w:rPr>
          <w:rFonts w:hint="default" w:ascii="Tahoma" w:hAnsi="Tahoma" w:cs="Tahoma"/>
          <w:smallCaps w:val="0"/>
          <w:sz w:val="24"/>
          <w:szCs w:val="24"/>
        </w:rPr>
        <w:t>.</w:t>
      </w:r>
      <w:r>
        <w:rPr>
          <w:rFonts w:hint="default" w:cs="Tahoma"/>
          <w:smallCaps w:val="0"/>
          <w:sz w:val="24"/>
          <w:szCs w:val="24"/>
          <w:lang w:val="el-GR"/>
        </w:rPr>
        <w:t xml:space="preserve"> </w:t>
      </w:r>
      <w:r>
        <w:rPr>
          <w:rFonts w:hint="default" w:cs="Tahoma"/>
          <w:b/>
          <w:bCs/>
          <w:smallCaps w:val="0"/>
          <w:sz w:val="24"/>
          <w:szCs w:val="24"/>
          <w:lang w:val="el-GR"/>
        </w:rPr>
        <w:t xml:space="preserve">Κάτοικοι και διερχόμενοι οδηγοί θα πρέπει να επιδεικνύουν τη δέουσα προσοχή, καθώς οι αλλαγές είναι σημαντικές </w:t>
      </w:r>
      <w:r>
        <w:rPr>
          <w:rFonts w:hint="default" w:cs="Tahoma"/>
          <w:smallCaps w:val="0"/>
          <w:sz w:val="24"/>
          <w:szCs w:val="24"/>
          <w:lang w:val="el-GR"/>
        </w:rPr>
        <w:t xml:space="preserve">και αφορούν σε εννέα διαφορετικές οδούς, και σε αρκετά οικοδομικά τετράγωνα. </w:t>
      </w:r>
    </w:p>
    <w:p w14:paraId="1B8EB49D">
      <w:pPr>
        <w:spacing w:before="2" w:line="276" w:lineRule="auto"/>
        <w:ind w:left="0" w:right="479" w:firstLine="0"/>
        <w:jc w:val="left"/>
        <w:rPr>
          <w:rFonts w:hint="default" w:cs="Tahoma"/>
          <w:smallCaps w:val="0"/>
          <w:sz w:val="24"/>
          <w:szCs w:val="24"/>
          <w:lang w:val="el-GR"/>
        </w:rPr>
      </w:pPr>
    </w:p>
    <w:p w14:paraId="2A2BC383">
      <w:pPr>
        <w:spacing w:before="2" w:line="276" w:lineRule="auto"/>
        <w:ind w:left="0" w:right="479" w:firstLine="0"/>
        <w:jc w:val="left"/>
        <w:rPr>
          <w:rFonts w:hint="default" w:cs="Tahoma"/>
          <w:smallCaps w:val="0"/>
          <w:sz w:val="24"/>
          <w:szCs w:val="24"/>
          <w:lang w:val="el-GR"/>
        </w:rPr>
      </w:pPr>
      <w:r>
        <w:rPr>
          <w:rFonts w:hint="default" w:cs="Tahoma"/>
          <w:smallCaps w:val="0"/>
          <w:sz w:val="24"/>
          <w:szCs w:val="24"/>
          <w:lang w:val="el-GR"/>
        </w:rPr>
        <w:t>Υπενθυμίζεται ότι έχουν προηγηθεί αντίστοιχες αλλαγές κυκλοφοριακών ρυθμίσεων στις συνοικίες του Αγίου Θωμά και της Φιλιππούπολης (δείτε σχετικά):</w:t>
      </w:r>
    </w:p>
    <w:p w14:paraId="2F724311">
      <w:pPr>
        <w:spacing w:before="2" w:line="276" w:lineRule="auto"/>
        <w:ind w:left="0" w:right="479" w:firstLine="0"/>
        <w:jc w:val="left"/>
        <w:rPr>
          <w:rFonts w:hint="default" w:cs="Tahoma"/>
          <w:smallCaps w:val="0"/>
          <w:sz w:val="24"/>
          <w:szCs w:val="24"/>
          <w:lang w:val="el-GR"/>
        </w:rPr>
      </w:pPr>
    </w:p>
    <w:p w14:paraId="336E9556">
      <w:pPr>
        <w:spacing w:before="2" w:line="276" w:lineRule="auto"/>
        <w:ind w:left="0" w:right="479" w:firstLine="0"/>
        <w:jc w:val="left"/>
        <w:rPr>
          <w:rFonts w:hint="default"/>
          <w:smallCaps w:val="0"/>
          <w:sz w:val="24"/>
          <w:szCs w:val="24"/>
          <w:lang w:val="el-GR"/>
        </w:rPr>
      </w:pPr>
      <w:r>
        <w:rPr>
          <w:rFonts w:hint="default"/>
          <w:smallCaps w:val="0"/>
          <w:sz w:val="24"/>
          <w:szCs w:val="24"/>
          <w:lang w:val="el-GR"/>
        </w:rPr>
        <w:fldChar w:fldCharType="begin"/>
      </w:r>
      <w:r>
        <w:rPr>
          <w:rFonts w:hint="default"/>
          <w:smallCaps w:val="0"/>
          <w:sz w:val="24"/>
          <w:szCs w:val="24"/>
          <w:lang w:val="el-GR"/>
        </w:rPr>
        <w:instrText xml:space="preserve"> HYPERLINK "https://www.larissa.gov.gr/allages-se-kykloforiakes-rythmiseis-se-agio-thoma-filippoupoli-kai-neapoli/" </w:instrText>
      </w:r>
      <w:r>
        <w:rPr>
          <w:rFonts w:hint="default"/>
          <w:smallCaps w:val="0"/>
          <w:sz w:val="24"/>
          <w:szCs w:val="24"/>
          <w:lang w:val="el-GR"/>
        </w:rPr>
        <w:fldChar w:fldCharType="separate"/>
      </w:r>
      <w:r>
        <w:rPr>
          <w:rStyle w:val="10"/>
          <w:rFonts w:hint="default"/>
          <w:smallCaps w:val="0"/>
          <w:sz w:val="24"/>
          <w:szCs w:val="24"/>
          <w:lang w:val="el-GR"/>
        </w:rPr>
        <w:t>https://www.larissa.gov.gr/allages-se-kykloforiakes-rythmiseis-se-agio-thoma-filippoupoli-kai-neapoli/</w:t>
      </w:r>
      <w:r>
        <w:rPr>
          <w:rFonts w:hint="default"/>
          <w:smallCaps w:val="0"/>
          <w:sz w:val="24"/>
          <w:szCs w:val="24"/>
          <w:lang w:val="el-GR"/>
        </w:rPr>
        <w:fldChar w:fldCharType="end"/>
      </w:r>
    </w:p>
    <w:p w14:paraId="7EDA9A62">
      <w:pPr>
        <w:spacing w:before="2" w:line="276" w:lineRule="auto"/>
        <w:ind w:left="0" w:right="479" w:firstLine="0"/>
        <w:jc w:val="left"/>
        <w:rPr>
          <w:rFonts w:hint="default"/>
          <w:smallCaps w:val="0"/>
          <w:sz w:val="24"/>
          <w:szCs w:val="24"/>
          <w:lang w:val="el-GR"/>
        </w:rPr>
      </w:pPr>
    </w:p>
    <w:p w14:paraId="1DFDCC07">
      <w:pPr>
        <w:spacing w:before="201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Πιο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συγκεκριμένα,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προβλέπονται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οι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εξής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αλλαγές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κυκλοφοριακών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ρυθμίσεων:</w:t>
      </w:r>
    </w:p>
    <w:p w14:paraId="6D9A4007">
      <w:pPr>
        <w:pStyle w:val="2"/>
        <w:jc w:val="left"/>
        <w:rPr>
          <w:rFonts w:hint="default" w:ascii="Tahoma" w:hAnsi="Tahoma" w:cs="Tahoma"/>
          <w:spacing w:val="-2"/>
          <w:sz w:val="24"/>
          <w:szCs w:val="24"/>
        </w:rPr>
      </w:pPr>
    </w:p>
    <w:p w14:paraId="56F6E535">
      <w:pPr>
        <w:pStyle w:val="2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pacing w:val="-2"/>
          <w:sz w:val="24"/>
          <w:szCs w:val="24"/>
        </w:rPr>
        <w:t>ΝΕΑΠΟΛΗ</w:t>
      </w:r>
    </w:p>
    <w:p w14:paraId="380D0EDE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09ABB72">
      <w:pPr>
        <w:pStyle w:val="5"/>
        <w:numPr>
          <w:ilvl w:val="0"/>
          <w:numId w:val="1"/>
        </w:numPr>
        <w:ind w:left="420" w:leftChars="0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Δο</w:t>
      </w:r>
      <w:r>
        <w:rPr>
          <w:rFonts w:hint="default" w:cs="Tahoma"/>
          <w:sz w:val="24"/>
          <w:szCs w:val="24"/>
          <w:lang w:val="el-GR"/>
        </w:rPr>
        <w:t xml:space="preserve">ύβλη: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cs="Tahoma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OT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OT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Β</w:t>
      </w:r>
    </w:p>
    <w:p w14:paraId="68F93D28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2B77111F">
      <w:pPr>
        <w:pStyle w:val="12"/>
        <w:numPr>
          <w:numId w:val="0"/>
        </w:numPr>
        <w:tabs>
          <w:tab w:val="left" w:pos="103"/>
        </w:tabs>
        <w:spacing w:before="0" w:after="0" w:line="312" w:lineRule="auto"/>
        <w:ind w:leftChars="0" w:right="609" w:rightChars="0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cs="Tahoma"/>
          <w:b/>
          <w:color w:val="000009"/>
          <w:sz w:val="24"/>
          <w:szCs w:val="24"/>
          <w:lang w:val="el-GR"/>
        </w:rPr>
        <w:t>Δούβλη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–OT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OT 656 Γ, ΟΤ 657 Α, ΟΤ 656 Β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) με φορά κίνησης από την οδό </w:t>
      </w:r>
      <w:r>
        <w:rPr>
          <w:rFonts w:hint="default" w:ascii="Tahoma" w:hAnsi="Tahoma" w:cs="Tahoma"/>
          <w:sz w:val="24"/>
          <w:szCs w:val="24"/>
        </w:rPr>
        <w:t xml:space="preserve">1ης Μεραρχίας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προς την οδό </w:t>
      </w:r>
      <w:r>
        <w:rPr>
          <w:rFonts w:hint="default" w:ascii="Tahoma" w:hAnsi="Tahoma" w:cs="Tahoma"/>
          <w:sz w:val="24"/>
          <w:szCs w:val="24"/>
        </w:rPr>
        <w:t>Γιάγκου</w:t>
      </w:r>
    </w:p>
    <w:p w14:paraId="67BD827C">
      <w:pPr>
        <w:spacing w:before="172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cs="Tahoma"/>
          <w:b/>
          <w:sz w:val="24"/>
          <w:szCs w:val="24"/>
          <w:lang w:val="el-GR"/>
        </w:rPr>
        <w:t>Δούβλη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 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–OT 657, OT 656 Γ, ΟΤ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 Α, ΟΤ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 Β)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7E58F9EF">
      <w:pPr>
        <w:pStyle w:val="9"/>
        <w:spacing w:before="2"/>
        <w:jc w:val="left"/>
        <w:rPr>
          <w:rFonts w:hint="default" w:ascii="Tahoma" w:hAnsi="Tahoma" w:cs="Tahoma"/>
          <w:sz w:val="24"/>
          <w:szCs w:val="24"/>
        </w:rPr>
      </w:pPr>
    </w:p>
    <w:p w14:paraId="69FA3272">
      <w:pPr>
        <w:spacing w:before="0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cs="Tahoma"/>
          <w:b/>
          <w:bCs w:val="0"/>
          <w:color w:val="000009"/>
          <w:sz w:val="24"/>
          <w:szCs w:val="24"/>
          <w:lang w:val="el-GR"/>
        </w:rPr>
        <w:t>Α</w:t>
      </w:r>
      <w:r>
        <w:rPr>
          <w:rFonts w:hint="default" w:ascii="Tahoma" w:hAnsi="Tahoma" w:cs="Tahoma"/>
          <w:b/>
          <w:bCs w:val="0"/>
          <w:color w:val="000009"/>
          <w:sz w:val="24"/>
          <w:szCs w:val="24"/>
        </w:rPr>
        <w:t>παγόρευση</w:t>
      </w:r>
      <w:r>
        <w:rPr>
          <w:rFonts w:hint="default" w:ascii="Tahoma" w:hAnsi="Tahoma" w:cs="Tahoma"/>
          <w:b/>
          <w:color w:val="000009"/>
          <w:sz w:val="24"/>
          <w:szCs w:val="24"/>
        </w:rPr>
        <w:t xml:space="preserve"> στάσης και στάθμευσης όλων των οχημάτων πλην ΙΧ</w:t>
      </w:r>
      <w:r>
        <w:rPr>
          <w:rFonts w:hint="default" w:ascii="Tahoma" w:hAnsi="Tahoma" w:cs="Tahoma"/>
          <w:color w:val="000009"/>
          <w:sz w:val="24"/>
          <w:szCs w:val="24"/>
        </w:rPr>
        <w:t>, στη δεξιά πλευρά της οδού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cs="Tahoma"/>
          <w:b/>
          <w:color w:val="000009"/>
          <w:sz w:val="24"/>
          <w:szCs w:val="24"/>
          <w:lang w:val="el-GR"/>
        </w:rPr>
        <w:t>Δούβλη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OT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Β)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κατά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κίνησης,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σε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όλο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πρόσωπο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των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OT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>Β)</w:t>
      </w:r>
    </w:p>
    <w:p w14:paraId="1D392EBC">
      <w:pPr>
        <w:spacing w:before="241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cs="Tahoma"/>
          <w:b/>
          <w:bCs/>
          <w:color w:val="000009"/>
          <w:sz w:val="24"/>
          <w:szCs w:val="24"/>
          <w:lang w:val="el-GR"/>
        </w:rPr>
        <w:t>Α</w:t>
      </w:r>
      <w:r>
        <w:rPr>
          <w:rFonts w:hint="default" w:ascii="Tahoma" w:hAnsi="Tahoma" w:cs="Tahoma"/>
          <w:b/>
          <w:bCs/>
          <w:color w:val="000009"/>
          <w:sz w:val="24"/>
          <w:szCs w:val="24"/>
        </w:rPr>
        <w:t>παγόρευση</w:t>
      </w:r>
      <w:r>
        <w:rPr>
          <w:rFonts w:hint="default" w:ascii="Tahoma" w:hAnsi="Tahoma" w:cs="Tahoma"/>
          <w:b/>
          <w:color w:val="000009"/>
          <w:sz w:val="24"/>
          <w:szCs w:val="24"/>
        </w:rPr>
        <w:t xml:space="preserve"> στάσης και στάθμευσης όλων των οχημάτων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, στην αριστερή πλευρά της οδού </w:t>
      </w:r>
      <w:r>
        <w:rPr>
          <w:rFonts w:hint="default" w:cs="Tahoma"/>
          <w:b/>
          <w:color w:val="000009"/>
          <w:sz w:val="24"/>
          <w:szCs w:val="24"/>
          <w:lang w:val="el-GR"/>
        </w:rPr>
        <w:t>Δούβλη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–OT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657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657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Α)</w:t>
      </w:r>
      <w:r>
        <w:rPr>
          <w:rFonts w:hint="default" w:cs="Tahoma"/>
          <w:color w:val="000009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κατά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σε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όλο το πρόσωπο των ΟΤ (OT 657 &amp; ΟΤ 657 Α)</w:t>
      </w:r>
    </w:p>
    <w:p w14:paraId="4C0647FA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61A1C73C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cs="Tahoma"/>
          <w:b/>
          <w:color w:val="000009"/>
          <w:sz w:val="24"/>
          <w:szCs w:val="24"/>
          <w:lang w:val="el-GR"/>
        </w:rPr>
        <w:t>Δούβλη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cs="Tahoma"/>
          <w:color w:val="000009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30E5476F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21658B8">
      <w:pPr>
        <w:spacing w:before="0"/>
        <w:ind w:left="0" w:right="0" w:firstLine="0"/>
        <w:jc w:val="left"/>
        <w:rPr>
          <w:rFonts w:hint="default" w:ascii="Tahoma" w:hAnsi="Tahoma" w:cs="Tahoma"/>
          <w:b/>
          <w:color w:val="000009"/>
          <w:spacing w:val="-5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cs="Tahoma"/>
          <w:b/>
          <w:color w:val="000009"/>
          <w:sz w:val="24"/>
          <w:szCs w:val="24"/>
          <w:lang w:val="el-GR"/>
        </w:rPr>
        <w:t>Δούβλη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cs="Tahoma"/>
          <w:color w:val="000009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489C95ED">
      <w:pPr>
        <w:spacing w:before="0"/>
        <w:ind w:left="0" w:right="0" w:firstLine="0"/>
        <w:jc w:val="left"/>
        <w:rPr>
          <w:rFonts w:hint="default" w:ascii="Tahoma" w:hAnsi="Tahoma" w:cs="Tahoma"/>
          <w:b/>
          <w:color w:val="000009"/>
          <w:spacing w:val="-5"/>
          <w:sz w:val="24"/>
          <w:szCs w:val="24"/>
        </w:rPr>
      </w:pPr>
    </w:p>
    <w:p w14:paraId="41AF0BB7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481955" cy="3355975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320" cy="33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93B8">
      <w:pPr>
        <w:pStyle w:val="9"/>
        <w:spacing w:before="11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52705</wp:posOffset>
            </wp:positionV>
            <wp:extent cx="5379720" cy="243586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2" cy="243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8BD72">
      <w:pPr>
        <w:pStyle w:val="9"/>
        <w:spacing w:before="146"/>
        <w:jc w:val="left"/>
        <w:rPr>
          <w:rFonts w:hint="default" w:ascii="Tahoma" w:hAnsi="Tahoma" w:cs="Tahoma"/>
          <w:b/>
          <w:sz w:val="24"/>
          <w:szCs w:val="24"/>
        </w:rPr>
      </w:pPr>
    </w:p>
    <w:p w14:paraId="15EA57C5">
      <w:pPr>
        <w:pStyle w:val="5"/>
        <w:numPr>
          <w:ilvl w:val="0"/>
          <w:numId w:val="1"/>
        </w:numPr>
        <w:ind w:left="420" w:leftChars="0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Μαλάκη</w:t>
      </w:r>
      <w:r>
        <w:rPr>
          <w:rFonts w:hint="default" w:cs="Tahoma"/>
          <w:sz w:val="24"/>
          <w:szCs w:val="24"/>
          <w:lang w:val="el-GR"/>
        </w:rPr>
        <w:t xml:space="preserve">: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–ΟΤ656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Α</w:t>
      </w:r>
    </w:p>
    <w:p w14:paraId="41CA8E9A">
      <w:pPr>
        <w:pStyle w:val="9"/>
        <w:spacing w:before="105"/>
        <w:jc w:val="left"/>
        <w:rPr>
          <w:rFonts w:hint="default" w:ascii="Tahoma" w:hAnsi="Tahoma" w:cs="Tahoma"/>
          <w:b/>
          <w:sz w:val="24"/>
          <w:szCs w:val="24"/>
        </w:rPr>
      </w:pPr>
    </w:p>
    <w:p w14:paraId="0961F6A5">
      <w:pPr>
        <w:pStyle w:val="12"/>
        <w:numPr>
          <w:numId w:val="0"/>
        </w:numPr>
        <w:tabs>
          <w:tab w:val="left" w:pos="103"/>
        </w:tabs>
        <w:spacing w:before="1" w:after="0" w:line="240" w:lineRule="auto"/>
        <w:ind w:leftChars="0" w:right="0" w:right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  <w:r>
        <w:rPr>
          <w:rFonts w:hint="default" w:cs="Tahoma"/>
          <w:spacing w:val="-2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–ΟΤ656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656)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1ης </w:t>
      </w:r>
      <w:r>
        <w:rPr>
          <w:rFonts w:hint="default" w:ascii="Tahoma" w:hAnsi="Tahoma" w:cs="Tahoma"/>
          <w:spacing w:val="-2"/>
          <w:sz w:val="24"/>
          <w:szCs w:val="24"/>
        </w:rPr>
        <w:t>Μεραρχίας</w:t>
      </w:r>
    </w:p>
    <w:p w14:paraId="71F10EE8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0F32D3E1">
      <w:pPr>
        <w:spacing w:before="0" w:line="244" w:lineRule="auto"/>
        <w:ind w:left="0" w:right="407" w:firstLine="0"/>
        <w:jc w:val="left"/>
        <w:rPr>
          <w:rFonts w:hint="default" w:cs="Tahoma"/>
          <w:color w:val="000009"/>
          <w:sz w:val="24"/>
          <w:szCs w:val="24"/>
          <w:lang w:val="el-GR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cs="Tahoma"/>
          <w:spacing w:val="-3"/>
          <w:sz w:val="24"/>
          <w:szCs w:val="24"/>
          <w:lang w:val="el-GR"/>
        </w:rPr>
        <w:t>Σ</w:t>
      </w:r>
      <w:r>
        <w:rPr>
          <w:rFonts w:hint="default" w:ascii="Tahoma" w:hAnsi="Tahoma" w:cs="Tahoma"/>
          <w:sz w:val="24"/>
          <w:szCs w:val="24"/>
        </w:rPr>
        <w:t>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έως Γιάγκου - </w:t>
      </w:r>
      <w:r>
        <w:rPr>
          <w:rFonts w:hint="default" w:ascii="Tahoma" w:hAnsi="Tahoma" w:cs="Tahoma"/>
          <w:sz w:val="24"/>
          <w:szCs w:val="24"/>
        </w:rPr>
        <w:t>ΟΤ 656 Β, ΟΤ 656 Α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  <w:r>
        <w:rPr>
          <w:rFonts w:hint="default" w:cs="Tahoma"/>
          <w:color w:val="000009"/>
          <w:sz w:val="24"/>
          <w:szCs w:val="24"/>
          <w:lang w:val="el-GR"/>
        </w:rPr>
        <w:t xml:space="preserve"> </w:t>
      </w:r>
    </w:p>
    <w:p w14:paraId="3A8AF0EA">
      <w:pPr>
        <w:spacing w:before="0" w:line="244" w:lineRule="auto"/>
        <w:ind w:left="0" w:right="407" w:firstLine="0"/>
        <w:jc w:val="left"/>
        <w:rPr>
          <w:rFonts w:hint="default" w:cs="Tahoma"/>
          <w:color w:val="000009"/>
          <w:sz w:val="24"/>
          <w:szCs w:val="24"/>
          <w:lang w:val="el-GR"/>
        </w:rPr>
      </w:pPr>
    </w:p>
    <w:p w14:paraId="1FD2D012">
      <w:pPr>
        <w:spacing w:before="0" w:line="244" w:lineRule="auto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Μαλάκη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 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–ΟΤ656 Γ,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 Β,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 Α)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180918FF">
      <w:pPr>
        <w:spacing w:before="237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4699E96E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295F042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3744580B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52412050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Μαλάκη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6FD84C61">
      <w:pPr>
        <w:pStyle w:val="9"/>
        <w:spacing w:before="6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614035" cy="2334260"/>
            <wp:effectExtent l="0" t="0" r="0" b="0"/>
            <wp:wrapTopAndBottom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328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2759710</wp:posOffset>
            </wp:positionV>
            <wp:extent cx="5925820" cy="257365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34" cy="257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3D19">
      <w:pPr>
        <w:pStyle w:val="9"/>
        <w:spacing w:before="132"/>
        <w:jc w:val="left"/>
        <w:rPr>
          <w:rFonts w:hint="default" w:ascii="Tahoma" w:hAnsi="Tahoma" w:cs="Tahoma"/>
          <w:b/>
          <w:sz w:val="24"/>
          <w:szCs w:val="24"/>
        </w:rPr>
      </w:pPr>
    </w:p>
    <w:p w14:paraId="590CF4FE">
      <w:pPr>
        <w:pStyle w:val="9"/>
        <w:spacing w:before="132"/>
        <w:jc w:val="left"/>
        <w:rPr>
          <w:rFonts w:hint="default" w:ascii="Tahoma" w:hAnsi="Tahoma" w:cs="Tahoma"/>
          <w:b/>
          <w:sz w:val="24"/>
          <w:szCs w:val="24"/>
        </w:rPr>
      </w:pPr>
    </w:p>
    <w:p w14:paraId="3B0FE973">
      <w:pPr>
        <w:pStyle w:val="9"/>
        <w:spacing w:before="132"/>
        <w:jc w:val="left"/>
        <w:rPr>
          <w:rFonts w:hint="default" w:ascii="Tahoma" w:hAnsi="Tahoma" w:cs="Tahoma"/>
          <w:b/>
          <w:sz w:val="24"/>
          <w:szCs w:val="24"/>
        </w:rPr>
      </w:pPr>
      <w:bookmarkStart w:id="0" w:name="_GoBack"/>
      <w:bookmarkEnd w:id="0"/>
    </w:p>
    <w:p w14:paraId="6CD6CB92">
      <w:pPr>
        <w:pStyle w:val="9"/>
        <w:spacing w:before="110"/>
        <w:jc w:val="left"/>
        <w:rPr>
          <w:rFonts w:hint="default" w:ascii="Tahoma" w:hAnsi="Tahoma" w:cs="Tahoma"/>
          <w:b/>
          <w:sz w:val="24"/>
          <w:szCs w:val="24"/>
        </w:rPr>
      </w:pPr>
    </w:p>
    <w:p w14:paraId="3ED64FEE">
      <w:pPr>
        <w:pStyle w:val="5"/>
        <w:numPr>
          <w:ilvl w:val="0"/>
          <w:numId w:val="1"/>
        </w:numPr>
        <w:ind w:left="420" w:leftChars="0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Βαλαβάνη</w:t>
      </w:r>
      <w:r>
        <w:rPr>
          <w:rFonts w:hint="default" w:cs="Tahoma"/>
          <w:sz w:val="24"/>
          <w:szCs w:val="24"/>
          <w:lang w:val="el-GR"/>
        </w:rPr>
        <w:t>:</w:t>
      </w:r>
      <w:r>
        <w:rPr>
          <w:rFonts w:hint="default" w:ascii="Tahoma" w:hAnsi="Tahoma" w:cs="Tahoma"/>
          <w:spacing w:val="5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Δ</w:t>
      </w:r>
    </w:p>
    <w:p w14:paraId="307CC438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5CFABE0A">
      <w:pPr>
        <w:pStyle w:val="12"/>
        <w:numPr>
          <w:numId w:val="0"/>
        </w:numPr>
        <w:tabs>
          <w:tab w:val="left" w:pos="103"/>
        </w:tabs>
        <w:spacing w:before="0" w:after="0" w:line="240" w:lineRule="auto"/>
        <w:ind w:leftChars="0" w:right="0" w:rightChars="0"/>
        <w:jc w:val="left"/>
        <w:rPr>
          <w:rFonts w:hint="default" w:cs="Tahoma"/>
          <w:spacing w:val="-2"/>
          <w:sz w:val="24"/>
          <w:szCs w:val="24"/>
          <w:lang w:val="el-GR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  <w:r>
        <w:rPr>
          <w:rFonts w:hint="default" w:cs="Tahoma"/>
          <w:spacing w:val="-2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Συντάγματος </w:t>
      </w:r>
      <w:r>
        <w:rPr>
          <w:rFonts w:hint="default" w:ascii="Tahoma" w:hAnsi="Tahoma" w:cs="Tahoma"/>
          <w:spacing w:val="-2"/>
          <w:sz w:val="24"/>
          <w:szCs w:val="24"/>
        </w:rPr>
        <w:t>Πεζικού</w:t>
      </w:r>
      <w:r>
        <w:rPr>
          <w:rFonts w:hint="default" w:cs="Tahoma"/>
          <w:spacing w:val="-2"/>
          <w:sz w:val="24"/>
          <w:szCs w:val="24"/>
          <w:lang w:val="el-GR"/>
        </w:rPr>
        <w:t>.</w:t>
      </w:r>
    </w:p>
    <w:p w14:paraId="4CA03892">
      <w:pPr>
        <w:spacing w:before="80"/>
        <w:ind w:left="0" w:right="0" w:firstLine="0"/>
        <w:jc w:val="left"/>
        <w:rPr>
          <w:rFonts w:hint="default" w:ascii="Tahoma" w:hAnsi="Tahoma" w:cs="Tahoma"/>
          <w:b/>
          <w:color w:val="000009"/>
          <w:sz w:val="24"/>
          <w:szCs w:val="24"/>
        </w:rPr>
      </w:pPr>
    </w:p>
    <w:p w14:paraId="4B22EDDA">
      <w:pPr>
        <w:spacing w:before="8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 Γιάγκου - ΟΤ 656 Α, ΟΤ 654 Δ )</w:t>
      </w:r>
    </w:p>
    <w:p w14:paraId="48CC6229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6D140AF2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Βαλαβάνη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 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 Β,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 Α,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Δ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47A8F846">
      <w:pPr>
        <w:spacing w:before="237"/>
        <w:ind w:left="0" w:right="0" w:firstLine="0"/>
        <w:jc w:val="left"/>
        <w:rPr>
          <w:rFonts w:hint="default" w:ascii="Tahoma" w:hAnsi="Tahoma" w:cs="Tahoma"/>
          <w:b/>
          <w:color w:val="000009"/>
          <w:spacing w:val="-5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553DB2B1">
      <w:pPr>
        <w:spacing w:before="0"/>
        <w:ind w:left="0" w:right="0" w:firstLine="0"/>
        <w:jc w:val="left"/>
        <w:rPr>
          <w:rFonts w:hint="default" w:ascii="Tahoma" w:hAnsi="Tahoma" w:cs="Tahoma"/>
          <w:b/>
          <w:color w:val="000009"/>
          <w:sz w:val="24"/>
          <w:szCs w:val="24"/>
        </w:rPr>
      </w:pPr>
    </w:p>
    <w:p w14:paraId="21302762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Βαλαβάνη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33B5BC37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0F963512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883920</wp:posOffset>
            </wp:positionH>
            <wp:positionV relativeFrom="paragraph">
              <wp:posOffset>32385</wp:posOffset>
            </wp:positionV>
            <wp:extent cx="5554980" cy="2876550"/>
            <wp:effectExtent l="0" t="0" r="0" b="0"/>
            <wp:wrapTopAndBottom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675" cy="287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0BAEF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3F47C989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0D30FBE4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0EC0C5D3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C3F6A5E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75F96951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3F3A7E93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113665</wp:posOffset>
            </wp:positionV>
            <wp:extent cx="5524500" cy="2374265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290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00EFD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</w:p>
    <w:p w14:paraId="4C2686E9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</w:p>
    <w:p w14:paraId="5BD58174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</w:p>
    <w:p w14:paraId="26DF1F1E">
      <w:pPr>
        <w:pStyle w:val="9"/>
        <w:spacing w:before="4"/>
        <w:jc w:val="left"/>
        <w:rPr>
          <w:rFonts w:hint="default" w:ascii="Tahoma" w:hAnsi="Tahoma" w:cs="Tahoma"/>
          <w:b/>
          <w:sz w:val="24"/>
          <w:szCs w:val="24"/>
        </w:rPr>
      </w:pPr>
    </w:p>
    <w:p w14:paraId="2DEA2028">
      <w:pPr>
        <w:pStyle w:val="5"/>
        <w:numPr>
          <w:ilvl w:val="0"/>
          <w:numId w:val="1"/>
        </w:numPr>
        <w:ind w:left="420" w:leftChars="0" w:right="407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Πετροπούλου</w:t>
      </w:r>
      <w:r>
        <w:rPr>
          <w:rFonts w:hint="default" w:cs="Tahoma"/>
          <w:sz w:val="24"/>
          <w:szCs w:val="24"/>
          <w:lang w:val="el-GR"/>
        </w:rPr>
        <w:t>: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KX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A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Δ, ΚΧ 654, ΟΤ 654 Α</w:t>
      </w:r>
    </w:p>
    <w:p w14:paraId="70C87EB8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4967B9A">
      <w:pPr>
        <w:pStyle w:val="12"/>
        <w:numPr>
          <w:numId w:val="0"/>
        </w:numPr>
        <w:tabs>
          <w:tab w:val="left" w:pos="103"/>
        </w:tabs>
        <w:spacing w:before="0" w:after="0" w:line="240" w:lineRule="auto"/>
        <w:ind w:leftChars="0" w:right="0" w:right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  <w:r>
        <w:rPr>
          <w:rFonts w:hint="default" w:cs="Tahoma"/>
          <w:spacing w:val="-2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653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Β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ΟΤ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653,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KX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653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A)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την οδό </w:t>
      </w:r>
      <w:r>
        <w:rPr>
          <w:rFonts w:hint="default" w:ascii="Tahoma" w:hAnsi="Tahoma" w:cs="Tahoma"/>
          <w:sz w:val="24"/>
          <w:szCs w:val="24"/>
        </w:rPr>
        <w:t>1ης Μεραρχίας</w:t>
      </w:r>
    </w:p>
    <w:p w14:paraId="196A05C4">
      <w:pPr>
        <w:spacing w:before="81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Πεζικού </w:t>
      </w:r>
      <w:r>
        <w:rPr>
          <w:rFonts w:hint="default" w:ascii="Tahoma" w:hAnsi="Tahoma" w:cs="Tahoma"/>
          <w:color w:val="000009"/>
          <w:sz w:val="24"/>
          <w:szCs w:val="24"/>
        </w:rPr>
        <w:t>έως Γιάγκου - ΟΤ 654 Δ, ΚΧ 654, ΟΤ 654 Α )</w:t>
      </w:r>
    </w:p>
    <w:p w14:paraId="536CDF39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14635355">
      <w:pPr>
        <w:spacing w:before="0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spacing w:val="-1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 Μεραρχίας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 Β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 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 KX 653 A, 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Δ, ΚΧ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654, 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Α)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7BA656A2">
      <w:pPr>
        <w:spacing w:before="238"/>
        <w:ind w:left="0" w:right="879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των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οδών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4ου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 xml:space="preserve">&amp; Ανώνυμος </w:t>
      </w:r>
      <w:r>
        <w:rPr>
          <w:rFonts w:hint="default" w:ascii="Tahoma" w:hAnsi="Tahoma" w:cs="Tahoma"/>
          <w:color w:val="000009"/>
          <w:sz w:val="24"/>
          <w:szCs w:val="24"/>
        </w:rPr>
        <w:t>(μεταξύ ΚΧ 653 Α και ΟΤ653) –</w:t>
      </w:r>
      <w:r>
        <w:rPr>
          <w:rFonts w:hint="default" w:ascii="Tahoma" w:hAnsi="Tahoma" w:cs="Tahoma"/>
          <w:b/>
          <w:color w:val="000009"/>
          <w:sz w:val="24"/>
          <w:szCs w:val="24"/>
        </w:rPr>
        <w:t>Ρ2</w:t>
      </w:r>
    </w:p>
    <w:p w14:paraId="6A5D7E44">
      <w:pPr>
        <w:spacing w:before="241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13AE6BDB">
      <w:pPr>
        <w:spacing w:before="0"/>
        <w:ind w:left="0" w:right="0" w:firstLine="0"/>
        <w:jc w:val="left"/>
        <w:rPr>
          <w:rFonts w:hint="default" w:ascii="Tahoma" w:hAnsi="Tahoma" w:cs="Tahoma"/>
          <w:b/>
          <w:color w:val="000009"/>
          <w:sz w:val="24"/>
          <w:szCs w:val="24"/>
        </w:rPr>
      </w:pPr>
    </w:p>
    <w:p w14:paraId="3A435D04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2BA436C6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AB3A002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440680" cy="2537460"/>
            <wp:effectExtent l="0" t="0" r="0" b="0"/>
            <wp:wrapTopAndBottom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936" cy="2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color w:val="000009"/>
          <w:sz w:val="24"/>
          <w:szCs w:val="24"/>
        </w:rPr>
        <w:t></w:t>
      </w:r>
    </w:p>
    <w:p w14:paraId="633758FC">
      <w:pPr>
        <w:pStyle w:val="9"/>
        <w:spacing w:before="4"/>
        <w:jc w:val="left"/>
        <w:rPr>
          <w:rFonts w:hint="default" w:ascii="Tahoma" w:hAnsi="Tahoma" w:cs="Tahoma"/>
          <w:b/>
          <w:sz w:val="24"/>
          <w:szCs w:val="24"/>
        </w:rPr>
      </w:pPr>
    </w:p>
    <w:p w14:paraId="2CEA5EB4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746750" cy="2522220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9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C624">
      <w:pPr>
        <w:pStyle w:val="9"/>
        <w:spacing w:before="56"/>
        <w:jc w:val="left"/>
        <w:rPr>
          <w:rFonts w:hint="default" w:ascii="Tahoma" w:hAnsi="Tahoma" w:cs="Tahoma"/>
          <w:b/>
          <w:sz w:val="24"/>
          <w:szCs w:val="24"/>
        </w:rPr>
      </w:pPr>
    </w:p>
    <w:p w14:paraId="6D1C6AB6">
      <w:pPr>
        <w:pStyle w:val="9"/>
        <w:spacing w:before="56"/>
        <w:jc w:val="left"/>
        <w:rPr>
          <w:rFonts w:hint="default" w:ascii="Tahoma" w:hAnsi="Tahoma" w:cs="Tahoma"/>
          <w:b/>
          <w:sz w:val="24"/>
          <w:szCs w:val="24"/>
        </w:rPr>
      </w:pPr>
    </w:p>
    <w:p w14:paraId="734426D1">
      <w:pPr>
        <w:pStyle w:val="9"/>
        <w:spacing w:before="56"/>
        <w:jc w:val="left"/>
        <w:rPr>
          <w:rFonts w:hint="default" w:ascii="Tahoma" w:hAnsi="Tahoma" w:cs="Tahoma"/>
          <w:b/>
          <w:sz w:val="24"/>
          <w:szCs w:val="24"/>
        </w:rPr>
      </w:pPr>
    </w:p>
    <w:p w14:paraId="71732A4D">
      <w:pPr>
        <w:pStyle w:val="9"/>
        <w:spacing w:before="56"/>
        <w:jc w:val="left"/>
        <w:rPr>
          <w:rFonts w:hint="default" w:ascii="Tahoma" w:hAnsi="Tahoma" w:cs="Tahoma"/>
          <w:b/>
          <w:sz w:val="24"/>
          <w:szCs w:val="24"/>
        </w:rPr>
      </w:pPr>
    </w:p>
    <w:p w14:paraId="5E579BB1">
      <w:pPr>
        <w:pStyle w:val="9"/>
        <w:spacing w:before="56"/>
        <w:jc w:val="left"/>
        <w:rPr>
          <w:rFonts w:hint="default" w:ascii="Tahoma" w:hAnsi="Tahoma" w:cs="Tahoma"/>
          <w:b/>
          <w:sz w:val="24"/>
          <w:szCs w:val="24"/>
        </w:rPr>
      </w:pPr>
    </w:p>
    <w:p w14:paraId="2B2DB2EE">
      <w:pPr>
        <w:pStyle w:val="9"/>
        <w:spacing w:before="56"/>
        <w:jc w:val="left"/>
        <w:rPr>
          <w:rFonts w:hint="default" w:ascii="Tahoma" w:hAnsi="Tahoma" w:cs="Tahoma"/>
          <w:b/>
          <w:sz w:val="24"/>
          <w:szCs w:val="24"/>
        </w:rPr>
      </w:pPr>
    </w:p>
    <w:p w14:paraId="25A1969D">
      <w:pPr>
        <w:pStyle w:val="5"/>
        <w:ind w:right="505"/>
        <w:jc w:val="left"/>
        <w:rPr>
          <w:rFonts w:hint="default" w:ascii="Tahoma" w:hAnsi="Tahoma" w:cs="Tahoma"/>
          <w:sz w:val="24"/>
          <w:szCs w:val="24"/>
        </w:rPr>
      </w:pPr>
    </w:p>
    <w:p w14:paraId="6A6136BB">
      <w:pPr>
        <w:pStyle w:val="5"/>
        <w:numPr>
          <w:ilvl w:val="0"/>
          <w:numId w:val="1"/>
        </w:numPr>
        <w:ind w:left="420" w:leftChars="0" w:right="505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Δαβάκη</w:t>
      </w:r>
      <w:r>
        <w:rPr>
          <w:rFonts w:hint="default" w:cs="Tahoma"/>
          <w:sz w:val="24"/>
          <w:szCs w:val="24"/>
          <w:lang w:val="el-GR"/>
        </w:rPr>
        <w:t>: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–ΚΧ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 654 Α, ΟΤ 648 Β</w:t>
      </w:r>
    </w:p>
    <w:p w14:paraId="0ABAD1AC">
      <w:pPr>
        <w:pStyle w:val="12"/>
        <w:numPr>
          <w:numId w:val="0"/>
        </w:numPr>
        <w:tabs>
          <w:tab w:val="left" w:pos="103"/>
        </w:tabs>
        <w:spacing w:before="96" w:after="0" w:line="312" w:lineRule="auto"/>
        <w:ind w:leftChars="0" w:right="529" w:rightChars="0"/>
        <w:jc w:val="left"/>
        <w:rPr>
          <w:rFonts w:hint="default" w:ascii="Tahoma" w:hAnsi="Tahoma" w:cs="Tahoma"/>
          <w:color w:val="000009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Δαβάκη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έως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–ΚΧ 653 Α, ΟΤ 653, ΟΤ647 Β, ΚΧ 654, ΟΤ 654 Α, ΟΤ 648 Β )</w:t>
      </w:r>
    </w:p>
    <w:p w14:paraId="585A61A5">
      <w:pPr>
        <w:spacing w:before="172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Δαβάκη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 Μεραρχίας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 Β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 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 KX 653 A, 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Δ, ΚΧ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654, ΟΤ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Α)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11E75579">
      <w:pPr>
        <w:spacing w:before="237"/>
        <w:ind w:left="0" w:right="407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Δαβάκη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των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οδών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4ου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&amp;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 xml:space="preserve">Ανώνυμος </w:t>
      </w:r>
      <w:r>
        <w:rPr>
          <w:rFonts w:hint="default" w:ascii="Tahoma" w:hAnsi="Tahoma" w:cs="Tahoma"/>
          <w:color w:val="000009"/>
          <w:sz w:val="24"/>
          <w:szCs w:val="24"/>
        </w:rPr>
        <w:t>(μεταξύ ΚΧ 653 Α και ΟΤ653) –</w:t>
      </w:r>
      <w:r>
        <w:rPr>
          <w:rFonts w:hint="default" w:ascii="Tahoma" w:hAnsi="Tahoma" w:cs="Tahoma"/>
          <w:b/>
          <w:color w:val="000009"/>
          <w:sz w:val="24"/>
          <w:szCs w:val="24"/>
        </w:rPr>
        <w:t>Ρ2</w:t>
      </w:r>
    </w:p>
    <w:p w14:paraId="63402CCA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164034CE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Δαβάκη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65857257">
      <w:pPr>
        <w:pStyle w:val="9"/>
        <w:spacing w:before="6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6007100" cy="3051810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348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3426460</wp:posOffset>
            </wp:positionV>
            <wp:extent cx="5976620" cy="2672080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33" cy="267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4F62B">
      <w:pPr>
        <w:pStyle w:val="9"/>
        <w:spacing w:before="52"/>
        <w:jc w:val="left"/>
        <w:rPr>
          <w:rFonts w:hint="default" w:ascii="Tahoma" w:hAnsi="Tahoma" w:cs="Tahoma"/>
          <w:b/>
          <w:sz w:val="24"/>
          <w:szCs w:val="24"/>
        </w:rPr>
      </w:pPr>
    </w:p>
    <w:p w14:paraId="6B09E54B">
      <w:pPr>
        <w:pStyle w:val="9"/>
        <w:spacing w:before="74"/>
        <w:jc w:val="left"/>
        <w:rPr>
          <w:rFonts w:hint="default" w:ascii="Tahoma" w:hAnsi="Tahoma" w:cs="Tahoma"/>
          <w:b/>
          <w:sz w:val="24"/>
          <w:szCs w:val="24"/>
        </w:rPr>
      </w:pPr>
    </w:p>
    <w:p w14:paraId="03A16394">
      <w:pPr>
        <w:pStyle w:val="5"/>
        <w:numPr>
          <w:ilvl w:val="0"/>
          <w:numId w:val="1"/>
        </w:numPr>
        <w:ind w:left="420" w:leftChars="0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Καζαντζή</w:t>
      </w:r>
      <w:r>
        <w:rPr>
          <w:rFonts w:hint="default" w:cs="Tahoma"/>
          <w:sz w:val="24"/>
          <w:szCs w:val="24"/>
          <w:lang w:val="el-GR"/>
        </w:rPr>
        <w:t xml:space="preserve">: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Α</w:t>
      </w:r>
    </w:p>
    <w:p w14:paraId="69DF7CE8">
      <w:pPr>
        <w:pStyle w:val="5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440" w:right="1080" w:bottom="280" w:left="1440" w:header="720" w:footer="720" w:gutter="0"/>
          <w:cols w:space="720" w:num="1"/>
        </w:sectPr>
      </w:pPr>
    </w:p>
    <w:p w14:paraId="2B5EBC4F">
      <w:pPr>
        <w:pStyle w:val="12"/>
        <w:numPr>
          <w:numId w:val="0"/>
        </w:numPr>
        <w:tabs>
          <w:tab w:val="left" w:pos="103"/>
        </w:tabs>
        <w:spacing w:before="208" w:after="0" w:line="240" w:lineRule="auto"/>
        <w:ind w:leftChars="0" w:right="0" w:right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Συντάγματος</w:t>
      </w:r>
      <w:r>
        <w:rPr>
          <w:rFonts w:hint="default" w:cs="Tahoma"/>
          <w:spacing w:val="-2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προς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 Συντάγματος Πεζικού</w:t>
      </w:r>
    </w:p>
    <w:p w14:paraId="116BE4A0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03759E70">
      <w:pPr>
        <w:spacing w:before="0" w:line="244" w:lineRule="auto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b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έως Γιάγκου - </w:t>
      </w:r>
      <w:r>
        <w:rPr>
          <w:rFonts w:hint="default" w:ascii="Tahoma" w:hAnsi="Tahoma" w:cs="Tahoma"/>
          <w:sz w:val="24"/>
          <w:szCs w:val="24"/>
        </w:rPr>
        <w:t xml:space="preserve">ΟΤ 648 Β, ΟΤ 648 Α 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</w:p>
    <w:p w14:paraId="013D90C8">
      <w:pPr>
        <w:spacing w:before="236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Βαλαβάνη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 Μεραρχίας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 Β,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 Α, ΟΤ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 Δ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z w:val="24"/>
          <w:szCs w:val="24"/>
        </w:rPr>
        <w:t>.</w:t>
      </w:r>
    </w:p>
    <w:p w14:paraId="79EAC4D5">
      <w:pPr>
        <w:spacing w:before="237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164A4C53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068D02C8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Καζαντζή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5AE815B3">
      <w:pPr>
        <w:pStyle w:val="9"/>
        <w:spacing w:before="6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172085</wp:posOffset>
            </wp:positionV>
            <wp:extent cx="5799455" cy="2764155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522" cy="276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163C8">
      <w:pPr>
        <w:pStyle w:val="9"/>
        <w:spacing w:after="0"/>
        <w:jc w:val="left"/>
        <w:rPr>
          <w:rFonts w:hint="default" w:ascii="Tahoma" w:hAnsi="Tahoma" w:cs="Tahoma"/>
          <w:b/>
          <w:sz w:val="24"/>
          <w:szCs w:val="24"/>
        </w:rPr>
        <w:sectPr>
          <w:pgSz w:w="12240" w:h="15840"/>
          <w:pgMar w:top="1820" w:right="1080" w:bottom="280" w:left="1440" w:header="720" w:footer="720" w:gutter="0"/>
          <w:cols w:space="720" w:num="1"/>
        </w:sectPr>
      </w:pPr>
    </w:p>
    <w:p w14:paraId="73C505AB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814060" cy="2882900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240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0585">
      <w:pPr>
        <w:pStyle w:val="9"/>
        <w:spacing w:before="126"/>
        <w:jc w:val="left"/>
        <w:rPr>
          <w:rFonts w:hint="default" w:ascii="Tahoma" w:hAnsi="Tahoma" w:cs="Tahoma"/>
          <w:b/>
          <w:sz w:val="24"/>
          <w:szCs w:val="24"/>
        </w:rPr>
      </w:pPr>
    </w:p>
    <w:p w14:paraId="785C33DC">
      <w:pPr>
        <w:pStyle w:val="5"/>
        <w:numPr>
          <w:ilvl w:val="0"/>
          <w:numId w:val="1"/>
        </w:numPr>
        <w:spacing w:before="1"/>
        <w:ind w:left="420" w:leftChars="0" w:right="505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Παπαδοπούλου</w:t>
      </w:r>
      <w:r>
        <w:rPr>
          <w:rFonts w:hint="default" w:cs="Tahoma"/>
          <w:sz w:val="24"/>
          <w:szCs w:val="24"/>
          <w:lang w:val="el-GR"/>
        </w:rPr>
        <w:t>:</w:t>
      </w:r>
      <w:r>
        <w:rPr>
          <w:rFonts w:hint="default" w:ascii="Tahoma" w:hAnsi="Tahoma" w:cs="Tahoma"/>
          <w:spacing w:val="40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ΟΤ </w:t>
      </w:r>
      <w:r>
        <w:rPr>
          <w:rFonts w:hint="default" w:ascii="Tahoma" w:hAnsi="Tahoma" w:cs="Tahoma"/>
          <w:spacing w:val="-4"/>
          <w:sz w:val="24"/>
          <w:szCs w:val="24"/>
        </w:rPr>
        <w:t>648</w:t>
      </w:r>
    </w:p>
    <w:p w14:paraId="3B4C4069">
      <w:pPr>
        <w:pStyle w:val="12"/>
        <w:numPr>
          <w:numId w:val="0"/>
        </w:numPr>
        <w:tabs>
          <w:tab w:val="left" w:pos="103"/>
        </w:tabs>
        <w:spacing w:before="95" w:after="0" w:line="240" w:lineRule="auto"/>
        <w:ind w:leftChars="0" w:right="0" w:right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Μονοδρόμηση</w:t>
      </w:r>
      <w:r>
        <w:rPr>
          <w:rFonts w:hint="default" w:ascii="Tahoma" w:hAnsi="Tahoma" w:cs="Tahoma"/>
          <w:b/>
          <w:color w:val="000009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του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τμήματος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Μεραρχίας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5"/>
          <w:sz w:val="24"/>
          <w:szCs w:val="24"/>
        </w:rPr>
        <w:t>4ου</w:t>
      </w:r>
      <w:r>
        <w:rPr>
          <w:rFonts w:hint="default" w:cs="Tahoma"/>
          <w:spacing w:val="-5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με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φορά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κίνησης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προς την οδό </w:t>
      </w:r>
      <w:r>
        <w:rPr>
          <w:rFonts w:hint="default" w:ascii="Tahoma" w:hAnsi="Tahoma" w:cs="Tahoma"/>
          <w:sz w:val="24"/>
          <w:szCs w:val="24"/>
        </w:rPr>
        <w:t>1ης Μεραρχίας</w:t>
      </w:r>
    </w:p>
    <w:p w14:paraId="2221334F">
      <w:pPr>
        <w:pStyle w:val="9"/>
        <w:spacing w:before="2"/>
        <w:jc w:val="left"/>
        <w:rPr>
          <w:rFonts w:hint="default" w:ascii="Tahoma" w:hAnsi="Tahoma" w:cs="Tahoma"/>
          <w:sz w:val="24"/>
          <w:szCs w:val="24"/>
        </w:rPr>
      </w:pPr>
    </w:p>
    <w:p w14:paraId="2F153609">
      <w:pPr>
        <w:spacing w:before="0" w:line="244" w:lineRule="auto"/>
        <w:ind w:left="0" w:right="407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Οδός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διπλής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το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(τμήμα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από</w:t>
      </w:r>
      <w:r>
        <w:rPr>
          <w:rFonts w:hint="default" w:ascii="Tahoma" w:hAnsi="Tahoma" w:cs="Tahoma"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4</w:t>
      </w:r>
      <w:r>
        <w:rPr>
          <w:rFonts w:hint="default" w:ascii="Tahoma" w:hAnsi="Tahoma" w:cs="Tahoma"/>
          <w:sz w:val="24"/>
          <w:szCs w:val="24"/>
        </w:rPr>
        <w:t>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Συντάγματος Πεζικού </w:t>
      </w:r>
      <w:r>
        <w:rPr>
          <w:rFonts w:hint="default" w:ascii="Tahoma" w:hAnsi="Tahoma" w:cs="Tahoma"/>
          <w:color w:val="000009"/>
          <w:sz w:val="24"/>
          <w:szCs w:val="24"/>
        </w:rPr>
        <w:t xml:space="preserve">έως Γιάγκου - </w:t>
      </w:r>
      <w:r>
        <w:rPr>
          <w:rFonts w:hint="default" w:ascii="Tahoma" w:hAnsi="Tahoma" w:cs="Tahoma"/>
          <w:sz w:val="24"/>
          <w:szCs w:val="24"/>
        </w:rPr>
        <w:t xml:space="preserve">ΟΤ 648 Α, ΟΤ 648 </w:t>
      </w:r>
      <w:r>
        <w:rPr>
          <w:rFonts w:hint="default" w:ascii="Tahoma" w:hAnsi="Tahoma" w:cs="Tahoma"/>
          <w:color w:val="000009"/>
          <w:sz w:val="24"/>
          <w:szCs w:val="24"/>
        </w:rPr>
        <w:t>)</w:t>
      </w:r>
    </w:p>
    <w:p w14:paraId="3C9320EE">
      <w:pPr>
        <w:spacing w:before="236"/>
        <w:ind w:left="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Eφαρμόζεται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ανώτατο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όριο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ταχύτητας</w:t>
      </w:r>
      <w:r>
        <w:rPr>
          <w:rFonts w:hint="default" w:ascii="Tahoma" w:hAnsi="Tahoma" w:cs="Tahoma"/>
          <w:b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30χλμ/ώρα</w:t>
      </w:r>
      <w:r>
        <w:rPr>
          <w:rFonts w:hint="default" w:ascii="Tahoma" w:hAnsi="Tahoma" w:cs="Tahoma"/>
          <w:b/>
          <w:color w:val="000009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για</w:t>
      </w:r>
      <w:r>
        <w:rPr>
          <w:rFonts w:hint="default" w:ascii="Tahoma" w:hAnsi="Tahoma" w:cs="Tahoma"/>
          <w:color w:val="000009"/>
          <w:spacing w:val="-10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την</w:t>
      </w:r>
      <w:r>
        <w:rPr>
          <w:rFonts w:hint="default" w:ascii="Tahoma" w:hAnsi="Tahoma" w:cs="Tahoma"/>
          <w:color w:val="000009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οδό</w:t>
      </w:r>
      <w:r>
        <w:rPr>
          <w:rFonts w:hint="default" w:ascii="Tahoma" w:hAnsi="Tahoma" w:cs="Tahoma"/>
          <w:color w:val="000009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15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5"/>
          <w:sz w:val="24"/>
          <w:szCs w:val="24"/>
        </w:rPr>
        <w:t>από</w:t>
      </w:r>
      <w:r>
        <w:rPr>
          <w:rFonts w:hint="default" w:cs="Tahoma"/>
          <w:spacing w:val="-5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1ης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Μεραρχίας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έως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Γιάγκου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–ΟΤ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647 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647,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648 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2"/>
          <w:sz w:val="24"/>
          <w:szCs w:val="24"/>
        </w:rPr>
        <w:t>ΟΤ</w:t>
      </w:r>
      <w:r>
        <w:rPr>
          <w:rFonts w:hint="default" w:ascii="Tahoma" w:hAnsi="Tahoma" w:cs="Tahoma"/>
          <w:spacing w:val="-1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4"/>
          <w:sz w:val="24"/>
          <w:szCs w:val="24"/>
        </w:rPr>
        <w:t>648)</w:t>
      </w:r>
    </w:p>
    <w:p w14:paraId="476E422A">
      <w:pPr>
        <w:spacing w:before="264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4ου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Πεζικού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43A5ABBB">
      <w:pPr>
        <w:pStyle w:val="9"/>
        <w:spacing w:before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86AD1EA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Γιάγκου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7E6CCC96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35F5399E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color w:val="000009"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1ης</w:t>
      </w:r>
      <w:r>
        <w:rPr>
          <w:rFonts w:hint="default" w:ascii="Tahoma" w:hAnsi="Tahoma" w:cs="Tahoma"/>
          <w:b/>
          <w:color w:val="000009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Μεραρχίας</w:t>
      </w:r>
      <w:r>
        <w:rPr>
          <w:rFonts w:hint="default" w:ascii="Tahoma" w:hAnsi="Tahoma" w:cs="Tahoma"/>
          <w:b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έναντι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της</w:t>
      </w:r>
      <w:r>
        <w:rPr>
          <w:rFonts w:hint="default" w:ascii="Tahoma" w:hAnsi="Tahoma" w:cs="Tahoma"/>
          <w:color w:val="000009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οδού</w:t>
      </w:r>
      <w:r>
        <w:rPr>
          <w:rFonts w:hint="default" w:ascii="Tahoma" w:hAnsi="Tahoma" w:cs="Tahoma"/>
          <w:color w:val="000009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color w:val="000009"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color w:val="000009"/>
          <w:sz w:val="24"/>
          <w:szCs w:val="24"/>
        </w:rPr>
        <w:t>–</w:t>
      </w:r>
      <w:r>
        <w:rPr>
          <w:rFonts w:hint="default" w:ascii="Tahoma" w:hAnsi="Tahoma" w:cs="Tahoma"/>
          <w:b/>
          <w:color w:val="000009"/>
          <w:spacing w:val="-5"/>
          <w:sz w:val="24"/>
          <w:szCs w:val="24"/>
        </w:rPr>
        <w:t>Ρ2</w:t>
      </w:r>
    </w:p>
    <w:p w14:paraId="2FD42720">
      <w:pPr>
        <w:spacing w:after="0"/>
        <w:jc w:val="left"/>
        <w:rPr>
          <w:rFonts w:hint="default" w:ascii="Tahoma" w:hAnsi="Tahoma" w:cs="Tahoma"/>
          <w:b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5EA5A85B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603875" cy="2212975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14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8A81">
      <w:pPr>
        <w:pStyle w:val="9"/>
        <w:spacing w:before="2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62230</wp:posOffset>
            </wp:positionV>
            <wp:extent cx="5634355" cy="2444115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171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83F66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33D92E5">
      <w:pPr>
        <w:pStyle w:val="3"/>
        <w:numPr>
          <w:ilvl w:val="0"/>
          <w:numId w:val="1"/>
        </w:numPr>
        <w:tabs>
          <w:tab w:val="left" w:pos="3300"/>
          <w:tab w:val="clear" w:pos="420"/>
        </w:tabs>
        <w:ind w:left="420" w:leftChars="0" w:right="479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4ου Συντάγματος Πεζικού</w:t>
      </w:r>
      <w:r>
        <w:rPr>
          <w:rFonts w:hint="default" w:cs="Tahoma"/>
          <w:b/>
          <w:sz w:val="24"/>
          <w:szCs w:val="24"/>
          <w:lang w:val="el-GR"/>
        </w:rPr>
        <w:t>:</w:t>
      </w:r>
      <w:r>
        <w:rPr>
          <w:rFonts w:hint="default" w:ascii="Tahoma" w:hAnsi="Tahoma" w:cs="Tahoma"/>
          <w:b/>
          <w:sz w:val="24"/>
          <w:szCs w:val="24"/>
        </w:rPr>
        <w:tab/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Καραολή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Δημητρίου-ΟΤ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647,</w:t>
      </w:r>
      <w:r>
        <w:rPr>
          <w:rFonts w:hint="default" w:ascii="Tahoma" w:hAnsi="Tahoma" w:cs="Tahoma"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 648, ΟΤ 647 Α, ΟΤ 648 Α, ΟΤ 647 Β, ΟΤ 648 Β, ΟΤ 653, ΚΧ 654, ΟΤ 653 Β, ΟΤ 654 Δ,</w:t>
      </w:r>
      <w:r>
        <w:rPr>
          <w:rFonts w:hint="default" w:cs="Tahoma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1"/>
          <w:sz w:val="24"/>
          <w:szCs w:val="24"/>
        </w:rPr>
        <w:t xml:space="preserve"> </w:t>
      </w:r>
      <w:r>
        <w:rPr>
          <w:rFonts w:hint="default" w:ascii="Tahoma" w:hAnsi="Tahoma" w:cs="Tahoma"/>
          <w:spacing w:val="-10"/>
          <w:sz w:val="24"/>
          <w:szCs w:val="24"/>
        </w:rPr>
        <w:t>Β</w:t>
      </w:r>
    </w:p>
    <w:p w14:paraId="134A16E6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690BF43A">
      <w:pPr>
        <w:pStyle w:val="12"/>
        <w:numPr>
          <w:numId w:val="0"/>
        </w:numPr>
        <w:tabs>
          <w:tab w:val="left" w:pos="103"/>
        </w:tabs>
        <w:spacing w:before="1" w:after="0" w:line="310" w:lineRule="atLeast"/>
        <w:ind w:leftChars="0" w:right="653" w:right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 xml:space="preserve">Οδός διπλής κυκλοφορίας </w:t>
      </w:r>
      <w:r>
        <w:rPr>
          <w:rFonts w:hint="default" w:ascii="Tahoma" w:hAnsi="Tahoma" w:cs="Tahoma"/>
          <w:sz w:val="24"/>
          <w:szCs w:val="24"/>
        </w:rPr>
        <w:t xml:space="preserve">η οδός </w:t>
      </w:r>
      <w:r>
        <w:rPr>
          <w:rFonts w:hint="default" w:ascii="Tahoma" w:hAnsi="Tahoma" w:cs="Tahoma"/>
          <w:b/>
          <w:sz w:val="24"/>
          <w:szCs w:val="24"/>
        </w:rPr>
        <w:t xml:space="preserve">4ου Συντάγματος Πεζικού </w:t>
      </w:r>
      <w:r>
        <w:rPr>
          <w:rFonts w:hint="default" w:ascii="Tahoma" w:hAnsi="Tahoma" w:cs="Tahoma"/>
          <w:sz w:val="24"/>
          <w:szCs w:val="24"/>
        </w:rPr>
        <w:t>(τμήμα από Πατέρα έως Καραολή Δημητρίου-ΟΤ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653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cs="Tahoma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10"/>
          <w:sz w:val="24"/>
          <w:szCs w:val="24"/>
        </w:rPr>
        <w:t>)</w:t>
      </w:r>
    </w:p>
    <w:p w14:paraId="36765682">
      <w:pPr>
        <w:pStyle w:val="9"/>
        <w:spacing w:before="4"/>
        <w:jc w:val="left"/>
        <w:rPr>
          <w:rFonts w:hint="default" w:ascii="Tahoma" w:hAnsi="Tahoma" w:cs="Tahoma"/>
          <w:sz w:val="24"/>
          <w:szCs w:val="24"/>
        </w:rPr>
      </w:pPr>
    </w:p>
    <w:p w14:paraId="30D5A646">
      <w:pPr>
        <w:pStyle w:val="5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Eφαρμόζεται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ανώτατο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όριο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ταχύτητας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40χλμ/ώρα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για</w:t>
      </w:r>
      <w:r>
        <w:rPr>
          <w:rFonts w:hint="default" w:ascii="Tahoma" w:hAnsi="Tahoma" w:cs="Tahoma"/>
          <w:b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την</w:t>
      </w:r>
      <w:r>
        <w:rPr>
          <w:rFonts w:hint="default" w:ascii="Tahoma" w:hAnsi="Tahoma" w:cs="Tahoma"/>
          <w:b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οδό</w:t>
      </w:r>
      <w:r>
        <w:rPr>
          <w:rFonts w:hint="default" w:ascii="Tahoma" w:hAnsi="Tahoma" w:cs="Tahoma"/>
          <w:b w:val="0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4ου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Συντάγματος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Πεζικού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pacing w:val="-10"/>
          <w:sz w:val="24"/>
          <w:szCs w:val="24"/>
        </w:rPr>
        <w:t>(</w:t>
      </w:r>
      <w:r>
        <w:rPr>
          <w:rFonts w:hint="default" w:ascii="Tahoma" w:hAnsi="Tahoma" w:cs="Tahoma"/>
          <w:b w:val="0"/>
          <w:bCs w:val="0"/>
          <w:sz w:val="24"/>
          <w:szCs w:val="24"/>
        </w:rPr>
        <w:t>τμήμα</w:t>
      </w:r>
      <w:r>
        <w:rPr>
          <w:rFonts w:hint="default" w:ascii="Tahoma" w:hAnsi="Tahoma" w:cs="Tahoma"/>
          <w:b w:val="0"/>
          <w:bCs w:val="0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bCs w:val="0"/>
          <w:sz w:val="24"/>
          <w:szCs w:val="24"/>
        </w:rPr>
        <w:t>από</w:t>
      </w:r>
      <w:r>
        <w:rPr>
          <w:rFonts w:hint="default" w:ascii="Tahoma" w:hAnsi="Tahoma" w:cs="Tahoma"/>
          <w:b w:val="0"/>
          <w:bCs w:val="0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bCs w:val="0"/>
          <w:sz w:val="24"/>
          <w:szCs w:val="24"/>
        </w:rPr>
        <w:t>Πατέρα</w:t>
      </w:r>
      <w:r>
        <w:rPr>
          <w:rFonts w:hint="default" w:ascii="Tahoma" w:hAnsi="Tahoma" w:cs="Tahoma"/>
          <w:b w:val="0"/>
          <w:bCs w:val="0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bCs w:val="0"/>
          <w:sz w:val="24"/>
          <w:szCs w:val="24"/>
        </w:rPr>
        <w:t>έως</w:t>
      </w:r>
      <w:r>
        <w:rPr>
          <w:rFonts w:hint="default" w:ascii="Tahoma" w:hAnsi="Tahoma" w:cs="Tahoma"/>
          <w:b w:val="0"/>
          <w:bCs w:val="0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bCs w:val="0"/>
          <w:sz w:val="24"/>
          <w:szCs w:val="24"/>
        </w:rPr>
        <w:t>Καραολή</w:t>
      </w:r>
      <w:r>
        <w:rPr>
          <w:rFonts w:hint="default" w:ascii="Tahoma" w:hAnsi="Tahoma" w:cs="Tahoma"/>
          <w:b w:val="0"/>
          <w:bCs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bCs w:val="0"/>
          <w:spacing w:val="-2"/>
          <w:sz w:val="24"/>
          <w:szCs w:val="24"/>
        </w:rPr>
        <w:t>Δημητρίου)</w:t>
      </w:r>
    </w:p>
    <w:p w14:paraId="2018A148">
      <w:pPr>
        <w:pStyle w:val="9"/>
        <w:spacing w:before="20"/>
        <w:jc w:val="left"/>
        <w:rPr>
          <w:rFonts w:hint="default" w:ascii="Tahoma" w:hAnsi="Tahoma" w:cs="Tahoma"/>
          <w:sz w:val="24"/>
          <w:szCs w:val="24"/>
        </w:rPr>
      </w:pPr>
    </w:p>
    <w:p w14:paraId="486564F9">
      <w:pPr>
        <w:spacing w:before="0" w:line="249" w:lineRule="auto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των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οδών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Καζαντζή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,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Βαλαβάνη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 xml:space="preserve">, Δουβλή &amp; Παπαρόδου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z w:val="24"/>
          <w:szCs w:val="24"/>
        </w:rPr>
        <w:t>Ρ2</w:t>
      </w:r>
    </w:p>
    <w:p w14:paraId="1A740553">
      <w:pPr>
        <w:spacing w:after="0" w:line="249" w:lineRule="auto"/>
        <w:jc w:val="left"/>
        <w:rPr>
          <w:rFonts w:hint="default" w:ascii="Tahoma" w:hAnsi="Tahoma" w:cs="Tahoma"/>
          <w:b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29116A92">
      <w:pPr>
        <w:spacing w:before="8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Πατέρα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4501ED92">
      <w:pPr>
        <w:spacing w:before="241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Παπαδοπούλου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77CFB822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31D954C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Δαβάκη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0417A8F2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5BA11341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Πετροπούλου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7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5C2D849B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0B048537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Μαλάκη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7C9F775B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7085CEBF">
      <w:pPr>
        <w:spacing w:before="0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Καραολή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Δημητρίου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Συντάγματος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Πεζικού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-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39256B86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4C9FB998">
      <w:pPr>
        <w:spacing w:before="0"/>
        <w:ind w:left="0" w:right="8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 xml:space="preserve">Τοποθέτηση </w:t>
      </w:r>
      <w:r>
        <w:rPr>
          <w:rFonts w:hint="default" w:ascii="Tahoma" w:hAnsi="Tahoma" w:cs="Tahoma"/>
          <w:b/>
          <w:sz w:val="24"/>
          <w:szCs w:val="24"/>
        </w:rPr>
        <w:t xml:space="preserve">σχολικής πινακίδας </w:t>
      </w:r>
      <w:r>
        <w:rPr>
          <w:rFonts w:hint="default" w:ascii="Tahoma" w:hAnsi="Tahoma" w:cs="Tahoma"/>
          <w:sz w:val="24"/>
          <w:szCs w:val="24"/>
        </w:rPr>
        <w:t xml:space="preserve">επί της οδού </w:t>
      </w:r>
      <w:r>
        <w:rPr>
          <w:rFonts w:hint="default" w:ascii="Tahoma" w:hAnsi="Tahoma" w:cs="Tahoma"/>
          <w:b/>
          <w:sz w:val="24"/>
          <w:szCs w:val="24"/>
        </w:rPr>
        <w:t xml:space="preserve">4ου Συντάγματος Πεζικού </w:t>
      </w:r>
      <w:r>
        <w:rPr>
          <w:rFonts w:hint="default" w:ascii="Tahoma" w:hAnsi="Tahoma" w:cs="Tahoma"/>
          <w:sz w:val="24"/>
          <w:szCs w:val="24"/>
        </w:rPr>
        <w:t>(τμήμα από Παπαδοπούλου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Πατέρα)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–ΟΤ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647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λόγω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ύπαρξης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σχολικών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συγκροτημάτων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επί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οδού </w:t>
      </w:r>
      <w:r>
        <w:rPr>
          <w:rFonts w:hint="default" w:ascii="Tahoma" w:hAnsi="Tahoma" w:cs="Tahoma"/>
          <w:spacing w:val="-2"/>
          <w:sz w:val="24"/>
          <w:szCs w:val="24"/>
        </w:rPr>
        <w:t>Πατέρα.</w:t>
      </w:r>
    </w:p>
    <w:p w14:paraId="0EA446C8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3DD74089">
      <w:pPr>
        <w:pStyle w:val="9"/>
        <w:spacing w:before="102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233680</wp:posOffset>
            </wp:positionV>
            <wp:extent cx="4234180" cy="4149090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3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92E8F">
      <w:pPr>
        <w:pStyle w:val="9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360" w:right="1080" w:bottom="280" w:left="1440" w:header="720" w:footer="720" w:gutter="0"/>
          <w:cols w:space="720" w:num="1"/>
        </w:sectPr>
      </w:pPr>
    </w:p>
    <w:p w14:paraId="6A7F79A0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561330" cy="3443605"/>
            <wp:effectExtent l="0" t="0" r="0" b="0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689" cy="34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FC74">
      <w:pPr>
        <w:pStyle w:val="9"/>
        <w:jc w:val="left"/>
        <w:rPr>
          <w:rFonts w:hint="default" w:ascii="Tahoma" w:hAnsi="Tahoma" w:cs="Tahoma"/>
          <w:sz w:val="24"/>
          <w:szCs w:val="24"/>
        </w:rPr>
      </w:pPr>
    </w:p>
    <w:p w14:paraId="430280A0">
      <w:pPr>
        <w:pStyle w:val="9"/>
        <w:spacing w:before="153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265430</wp:posOffset>
            </wp:positionV>
            <wp:extent cx="5786120" cy="3766185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00" cy="37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FE68E">
      <w:pPr>
        <w:pStyle w:val="9"/>
        <w:spacing w:after="0"/>
        <w:jc w:val="left"/>
        <w:rPr>
          <w:rFonts w:hint="default" w:ascii="Tahoma" w:hAnsi="Tahoma" w:cs="Tahoma"/>
          <w:sz w:val="24"/>
          <w:szCs w:val="24"/>
        </w:rPr>
        <w:sectPr>
          <w:pgSz w:w="12240" w:h="15840"/>
          <w:pgMar w:top="1460" w:right="1080" w:bottom="280" w:left="1440" w:header="720" w:footer="720" w:gutter="0"/>
          <w:cols w:space="720" w:num="1"/>
        </w:sectPr>
      </w:pPr>
    </w:p>
    <w:p w14:paraId="07D09650">
      <w:pPr>
        <w:spacing w:line="240" w:lineRule="auto"/>
        <w:ind w:left="30" w:right="0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852795" cy="4189730"/>
            <wp:effectExtent l="0" t="0" r="0" b="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30" cy="419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24A1">
      <w:pPr>
        <w:pStyle w:val="3"/>
        <w:spacing w:before="75"/>
        <w:ind w:right="526"/>
        <w:jc w:val="left"/>
        <w:rPr>
          <w:rFonts w:hint="default" w:ascii="Tahoma" w:hAnsi="Tahoma" w:cs="Tahoma"/>
          <w:b/>
          <w:sz w:val="24"/>
          <w:szCs w:val="24"/>
        </w:rPr>
      </w:pPr>
    </w:p>
    <w:p w14:paraId="75E99195">
      <w:pPr>
        <w:pStyle w:val="3"/>
        <w:numPr>
          <w:ilvl w:val="0"/>
          <w:numId w:val="1"/>
        </w:numPr>
        <w:spacing w:before="75"/>
        <w:ind w:left="420" w:leftChars="0" w:right="526" w:hanging="420" w:firstLine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cs="Tahoma"/>
          <w:b/>
          <w:sz w:val="24"/>
          <w:szCs w:val="24"/>
          <w:lang w:val="el-GR"/>
        </w:rPr>
        <w:t xml:space="preserve">: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Καραολή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Δημητρίου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–Γ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1841,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 1840,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Γ1839,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 Α, ΟΤ 657 Β</w:t>
      </w:r>
    </w:p>
    <w:p w14:paraId="31306D67">
      <w:pPr>
        <w:pStyle w:val="9"/>
        <w:spacing w:before="96"/>
        <w:jc w:val="left"/>
        <w:rPr>
          <w:rFonts w:hint="default" w:ascii="Tahoma" w:hAnsi="Tahoma" w:cs="Tahoma"/>
          <w:sz w:val="24"/>
          <w:szCs w:val="24"/>
        </w:rPr>
      </w:pPr>
    </w:p>
    <w:p w14:paraId="29688FC5">
      <w:pPr>
        <w:pStyle w:val="12"/>
        <w:numPr>
          <w:numId w:val="0"/>
        </w:numPr>
        <w:tabs>
          <w:tab w:val="left" w:pos="103"/>
        </w:tabs>
        <w:spacing w:before="0" w:after="0" w:line="240" w:lineRule="auto"/>
        <w:ind w:leftChars="0" w:right="0" w:rightChars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Οδός</w:t>
      </w:r>
      <w:r>
        <w:rPr>
          <w:rFonts w:hint="default" w:ascii="Tahoma" w:hAnsi="Tahoma" w:cs="Tahoma"/>
          <w:b/>
          <w:spacing w:val="-8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διπλής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κυκλοφορίας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η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οδός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Καραολή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Δημητρίου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–Γ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1841,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ΟΤ</w:t>
      </w:r>
      <w:r>
        <w:rPr>
          <w:rFonts w:hint="default" w:cs="Tahoma"/>
          <w:spacing w:val="-5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1840,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648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Γ1839,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ΚΧ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654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Β,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2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 Α, ΟΤ 657 Β )</w:t>
      </w:r>
    </w:p>
    <w:p w14:paraId="29871005">
      <w:pPr>
        <w:spacing w:before="0"/>
        <w:ind w:left="0" w:right="479" w:firstLine="0"/>
        <w:jc w:val="left"/>
        <w:rPr>
          <w:rFonts w:hint="default" w:ascii="Tahoma" w:hAnsi="Tahoma" w:cs="Tahoma"/>
          <w:b/>
          <w:sz w:val="24"/>
          <w:szCs w:val="24"/>
        </w:rPr>
      </w:pPr>
    </w:p>
    <w:p w14:paraId="0AB03FB8">
      <w:pPr>
        <w:spacing w:before="0"/>
        <w:ind w:left="0" w:right="479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Eφαρμόζεται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ανώτατο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όριο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ταχύτητας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40χλμ/ώρα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για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την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οδό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τμήμα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1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 έως Καραολή Δημητρίου )</w:t>
      </w:r>
    </w:p>
    <w:p w14:paraId="29D63906">
      <w:pPr>
        <w:pStyle w:val="9"/>
        <w:spacing w:before="20"/>
        <w:jc w:val="left"/>
        <w:rPr>
          <w:rFonts w:hint="default" w:ascii="Tahoma" w:hAnsi="Tahoma" w:cs="Tahoma"/>
          <w:sz w:val="24"/>
          <w:szCs w:val="24"/>
        </w:rPr>
      </w:pPr>
    </w:p>
    <w:p w14:paraId="594A44EA">
      <w:pPr>
        <w:pStyle w:val="5"/>
        <w:spacing w:line="249" w:lineRule="auto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Προτεραιότητα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της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οδού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Γιάγκου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έναντι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των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οδών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Παπαδοπούλου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 w:val="0"/>
          <w:sz w:val="24"/>
          <w:szCs w:val="24"/>
        </w:rPr>
        <w:t>,</w:t>
      </w:r>
      <w:r>
        <w:rPr>
          <w:rFonts w:hint="default" w:ascii="Tahoma" w:hAnsi="Tahoma" w:cs="Tahoma"/>
          <w:b w:val="0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Καζαντζή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Δαβάκη, Πετροπούλου, Βαλαβάνη ,Μαλάκη , Δουβλή , Παπαρόδου &amp; Καραολή Δημητρίου </w:t>
      </w:r>
      <w:r>
        <w:rPr>
          <w:rFonts w:hint="default" w:ascii="Tahoma" w:hAnsi="Tahoma" w:cs="Tahoma"/>
          <w:b w:val="0"/>
          <w:sz w:val="24"/>
          <w:szCs w:val="24"/>
        </w:rPr>
        <w:t>–</w:t>
      </w:r>
      <w:r>
        <w:rPr>
          <w:rFonts w:hint="default" w:ascii="Tahoma" w:hAnsi="Tahoma" w:cs="Tahoma"/>
          <w:sz w:val="24"/>
          <w:szCs w:val="24"/>
        </w:rPr>
        <w:t>Ρ2</w:t>
      </w:r>
    </w:p>
    <w:p w14:paraId="69912F4E">
      <w:pPr>
        <w:spacing w:before="231"/>
        <w:ind w:left="0" w:right="0" w:firstLine="0"/>
        <w:jc w:val="left"/>
        <w:rPr>
          <w:rFonts w:hint="default" w:ascii="Tahoma" w:hAnsi="Tahoma" w:cs="Tahoma"/>
          <w:b/>
          <w:sz w:val="24"/>
          <w:szCs w:val="24"/>
        </w:rPr>
      </w:pPr>
      <w:r>
        <w:rPr>
          <w:rFonts w:hint="default" w:ascii="Tahoma" w:hAnsi="Tahoma" w:cs="Tahoma"/>
          <w:b/>
          <w:sz w:val="24"/>
          <w:szCs w:val="24"/>
        </w:rPr>
        <w:t>Προτεραιότητα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Πατέρα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έναντι</w:t>
      </w:r>
      <w:r>
        <w:rPr>
          <w:rFonts w:hint="default" w:ascii="Tahoma" w:hAnsi="Tahoma" w:cs="Tahoma"/>
          <w:spacing w:val="-6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5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–</w:t>
      </w:r>
      <w:r>
        <w:rPr>
          <w:rFonts w:hint="default" w:ascii="Tahoma" w:hAnsi="Tahoma" w:cs="Tahoma"/>
          <w:b/>
          <w:spacing w:val="-5"/>
          <w:sz w:val="24"/>
          <w:szCs w:val="24"/>
        </w:rPr>
        <w:t>Ρ2</w:t>
      </w:r>
    </w:p>
    <w:p w14:paraId="4217DD4E">
      <w:pPr>
        <w:pStyle w:val="9"/>
        <w:jc w:val="left"/>
        <w:rPr>
          <w:rFonts w:hint="default" w:ascii="Tahoma" w:hAnsi="Tahoma" w:cs="Tahoma"/>
          <w:b/>
          <w:sz w:val="24"/>
          <w:szCs w:val="24"/>
        </w:rPr>
      </w:pPr>
    </w:p>
    <w:p w14:paraId="6D08576E">
      <w:pPr>
        <w:pStyle w:val="9"/>
        <w:ind w:right="71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Τοποθέτηση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σχολικής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πινακίδας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επί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οδού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Γιάγκου</w:t>
      </w:r>
      <w:r>
        <w:rPr>
          <w:rFonts w:hint="default" w:ascii="Tahoma" w:hAnsi="Tahoma" w:cs="Tahoma"/>
          <w:b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(τμήμα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από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Παπαδοπούλου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έως</w:t>
      </w:r>
      <w:r>
        <w:rPr>
          <w:rFonts w:hint="default" w:ascii="Tahoma" w:hAnsi="Tahoma" w:cs="Tahoma"/>
          <w:spacing w:val="-4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Πατέρα) –ΟΤ 648 , λόγω της ύπαρξης σχολικών συγκροτημάτων επί της οδού Πατέρα.</w:t>
      </w:r>
    </w:p>
    <w:p w14:paraId="261A3F47">
      <w:pPr>
        <w:pStyle w:val="9"/>
        <w:spacing w:before="30"/>
        <w:jc w:val="left"/>
        <w:rPr>
          <w:rFonts w:hint="default" w:ascii="Tahoma" w:hAnsi="Tahoma" w:cs="Tahoma"/>
          <w:sz w:val="24"/>
          <w:szCs w:val="24"/>
        </w:rPr>
      </w:pPr>
    </w:p>
    <w:p w14:paraId="5F8F0A5B">
      <w:pPr>
        <w:spacing w:before="0"/>
        <w:ind w:left="0" w:right="505" w:firstLine="0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cs="Tahoma"/>
          <w:b/>
          <w:bCs/>
          <w:sz w:val="24"/>
          <w:szCs w:val="24"/>
          <w:lang w:val="el-GR"/>
        </w:rPr>
        <w:t>Α</w:t>
      </w:r>
      <w:r>
        <w:rPr>
          <w:rFonts w:hint="default" w:ascii="Tahoma" w:hAnsi="Tahoma" w:cs="Tahoma"/>
          <w:b/>
          <w:bCs/>
          <w:sz w:val="24"/>
          <w:szCs w:val="24"/>
        </w:rPr>
        <w:t>παγόρευση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στάσης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και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στάθμευσης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όλων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των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οχημάτων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πλην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b/>
          <w:sz w:val="24"/>
          <w:szCs w:val="24"/>
        </w:rPr>
        <w:t>ΙΧ</w:t>
      </w:r>
      <w:r>
        <w:rPr>
          <w:rFonts w:hint="default" w:ascii="Tahoma" w:hAnsi="Tahoma" w:cs="Tahoma"/>
          <w:b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στην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δεξιά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πλευρά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 xml:space="preserve">της οδού </w:t>
      </w:r>
      <w:r>
        <w:rPr>
          <w:rFonts w:hint="default" w:ascii="Tahoma" w:hAnsi="Tahoma" w:cs="Tahoma"/>
          <w:b/>
          <w:sz w:val="24"/>
          <w:szCs w:val="24"/>
        </w:rPr>
        <w:t>Γ</w:t>
      </w:r>
      <w:r>
        <w:rPr>
          <w:rFonts w:hint="default" w:ascii="Tahoma" w:hAnsi="Tahoma" w:cs="Tahoma"/>
          <w:b/>
          <w:smallCaps/>
          <w:sz w:val="24"/>
          <w:szCs w:val="24"/>
        </w:rPr>
        <w:t>ι</w:t>
      </w:r>
      <w:r>
        <w:rPr>
          <w:rFonts w:hint="default" w:ascii="Tahoma" w:hAnsi="Tahoma" w:cs="Tahoma"/>
          <w:b/>
          <w:smallCaps w:val="0"/>
          <w:sz w:val="24"/>
          <w:szCs w:val="24"/>
        </w:rPr>
        <w:t xml:space="preserve">άγκου </w:t>
      </w:r>
      <w:r>
        <w:rPr>
          <w:rFonts w:hint="default" w:ascii="Tahoma" w:hAnsi="Tahoma" w:cs="Tahoma"/>
          <w:smallCaps w:val="0"/>
          <w:sz w:val="24"/>
          <w:szCs w:val="24"/>
        </w:rPr>
        <w:t>(τμήμα από Πατέρα έως Καραολή Δημητρίου) – κατά τη</w:t>
      </w:r>
      <w:r>
        <w:rPr>
          <w:rFonts w:hint="default" w:cs="Tahoma"/>
          <w:smallCaps w:val="0"/>
          <w:sz w:val="24"/>
          <w:szCs w:val="24"/>
          <w:lang w:val="el-GR"/>
        </w:rPr>
        <w:t xml:space="preserve"> </w:t>
      </w:r>
      <w:r>
        <w:rPr>
          <w:rFonts w:hint="default" w:ascii="Tahoma" w:hAnsi="Tahoma" w:cs="Tahoma"/>
          <w:smallCaps w:val="0"/>
          <w:sz w:val="24"/>
          <w:szCs w:val="24"/>
        </w:rPr>
        <w:t>φορά κίνησης από την οδό Πατέρα προς την οδό Καραολή Δημητρίου , σε όλο το πρόσωπο των ΟΤ ( Γ 1841, Γ1840, Γ1839 , ΚΧ Γ654 Γ και έως την οδό Καραολή Δημητρίου)</w:t>
      </w:r>
    </w:p>
    <w:p w14:paraId="54EF442E">
      <w:pPr>
        <w:pStyle w:val="9"/>
        <w:spacing w:before="81"/>
        <w:ind w:right="407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cs="Tahoma"/>
          <w:b/>
          <w:bCs/>
          <w:sz w:val="24"/>
          <w:szCs w:val="24"/>
          <w:lang w:val="el-GR"/>
        </w:rPr>
        <w:t>Α</w:t>
      </w:r>
      <w:r>
        <w:rPr>
          <w:rFonts w:hint="default" w:ascii="Tahoma" w:hAnsi="Tahoma" w:cs="Tahoma"/>
          <w:b/>
          <w:bCs/>
          <w:sz w:val="24"/>
          <w:szCs w:val="24"/>
        </w:rPr>
        <w:t>παγόρευση</w:t>
      </w:r>
      <w:r>
        <w:rPr>
          <w:rFonts w:hint="default" w:ascii="Tahoma" w:hAnsi="Tahoma" w:cs="Tahoma"/>
          <w:b/>
          <w:sz w:val="24"/>
          <w:szCs w:val="24"/>
        </w:rPr>
        <w:t xml:space="preserve"> στάσης και στάθμευσης όλων των οχημάτων</w:t>
      </w:r>
      <w:r>
        <w:rPr>
          <w:rFonts w:hint="default" w:ascii="Tahoma" w:hAnsi="Tahoma" w:cs="Tahoma"/>
          <w:sz w:val="24"/>
          <w:szCs w:val="24"/>
        </w:rPr>
        <w:t xml:space="preserve">, στην δεξιά πλευρά της οδού </w:t>
      </w:r>
      <w:r>
        <w:rPr>
          <w:rFonts w:hint="default" w:ascii="Tahoma" w:hAnsi="Tahoma" w:cs="Tahoma"/>
          <w:b/>
          <w:sz w:val="24"/>
          <w:szCs w:val="24"/>
        </w:rPr>
        <w:t xml:space="preserve">Γιάγκου </w:t>
      </w:r>
      <w:r>
        <w:rPr>
          <w:rFonts w:hint="default" w:ascii="Tahoma" w:hAnsi="Tahoma" w:cs="Tahoma"/>
          <w:sz w:val="24"/>
          <w:szCs w:val="24"/>
        </w:rPr>
        <w:t>(τμήμα από Καραολή Δημητρίου έως Πατέρα) –κατά την φορά κίνησης από την οδό Καραολή Δημητρίου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προς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την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οδό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Πατέρα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σε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όλο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το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πρόσωπο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των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(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OT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Β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657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Α,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656Β,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ΟΤ</w:t>
      </w:r>
      <w:r>
        <w:rPr>
          <w:rFonts w:hint="default" w:ascii="Tahoma" w:hAnsi="Tahoma" w:cs="Tahoma"/>
          <w:spacing w:val="-3"/>
          <w:sz w:val="24"/>
          <w:szCs w:val="24"/>
        </w:rPr>
        <w:t xml:space="preserve"> </w:t>
      </w:r>
      <w:r>
        <w:rPr>
          <w:rFonts w:hint="default" w:ascii="Tahoma" w:hAnsi="Tahoma" w:cs="Tahoma"/>
          <w:sz w:val="24"/>
          <w:szCs w:val="24"/>
        </w:rPr>
        <w:t>656 Α, ΟΤ 654Δ, ΟΤ 654 Α, ΟΤ 648 Β, ΟΤ 648 Α, ΟΤ 648)</w:t>
      </w:r>
    </w:p>
    <w:p w14:paraId="0488AF18">
      <w:pPr>
        <w:pStyle w:val="9"/>
        <w:spacing w:before="54"/>
        <w:jc w:val="left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203200</wp:posOffset>
            </wp:positionV>
            <wp:extent cx="5890260" cy="3260090"/>
            <wp:effectExtent l="0" t="0" r="0" b="0"/>
            <wp:wrapTopAndBottom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251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ahoma" w:hAnsi="Tahoma" w:cs="Tahoma"/>
          <w:sz w:val="24"/>
          <w:szCs w:val="24"/>
        </w:rPr>
        <w:drawing>
          <wp:inline distT="0" distB="0" distL="0" distR="0">
            <wp:extent cx="5845175" cy="3881120"/>
            <wp:effectExtent l="0" t="0" r="0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538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60" w:right="1080" w:bottom="28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Tahoma Bold">
    <w:altName w:val="Tahom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156DD"/>
    <w:multiLevelType w:val="singleLevel"/>
    <w:tmpl w:val="105156D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C9B7EBC"/>
    <w:rsid w:val="0F4375F4"/>
    <w:rsid w:val="0FCA5AF5"/>
    <w:rsid w:val="148876BD"/>
    <w:rsid w:val="188B7D06"/>
    <w:rsid w:val="254215B0"/>
    <w:rsid w:val="254F5042"/>
    <w:rsid w:val="32D21971"/>
    <w:rsid w:val="35900570"/>
    <w:rsid w:val="39447586"/>
    <w:rsid w:val="3C7C10C8"/>
    <w:rsid w:val="44107A6C"/>
    <w:rsid w:val="485D4FC6"/>
    <w:rsid w:val="4B96350F"/>
    <w:rsid w:val="4E7D54D1"/>
    <w:rsid w:val="56ED58C4"/>
    <w:rsid w:val="58237526"/>
    <w:rsid w:val="5D242E5C"/>
    <w:rsid w:val="5E45203A"/>
    <w:rsid w:val="5EB23621"/>
    <w:rsid w:val="65044833"/>
    <w:rsid w:val="6C201318"/>
    <w:rsid w:val="7681646B"/>
    <w:rsid w:val="77985B42"/>
    <w:rsid w:val="79EE121C"/>
    <w:rsid w:val="7AE24DBC"/>
    <w:rsid w:val="7B671F02"/>
    <w:rsid w:val="7C2E1C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ahoma" w:hAnsi="Tahoma" w:eastAsia="Tahoma" w:cs="Tahoma"/>
      <w:sz w:val="22"/>
      <w:szCs w:val="22"/>
      <w:lang w:val="el-GR" w:eastAsia="en-US" w:bidi="ar-SA"/>
    </w:rPr>
  </w:style>
  <w:style w:type="paragraph" w:styleId="2">
    <w:name w:val="heading 1"/>
    <w:basedOn w:val="1"/>
    <w:qFormat/>
    <w:uiPriority w:val="1"/>
    <w:pPr>
      <w:ind w:right="358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l-GR" w:eastAsia="en-US" w:bidi="ar-SA"/>
    </w:rPr>
  </w:style>
  <w:style w:type="paragraph" w:styleId="3">
    <w:name w:val="heading 2"/>
    <w:basedOn w:val="1"/>
    <w:qFormat/>
    <w:uiPriority w:val="1"/>
    <w:pPr>
      <w:outlineLvl w:val="2"/>
    </w:pPr>
    <w:rPr>
      <w:rFonts w:ascii="Tahoma" w:hAnsi="Tahoma" w:eastAsia="Tahoma" w:cs="Tahoma"/>
      <w:sz w:val="24"/>
      <w:szCs w:val="24"/>
      <w:lang w:val="el-GR" w:eastAsia="en-US" w:bidi="ar-SA"/>
    </w:rPr>
  </w:style>
  <w:style w:type="paragraph" w:styleId="4">
    <w:name w:val="heading 3"/>
    <w:basedOn w:val="1"/>
    <w:qFormat/>
    <w:uiPriority w:val="1"/>
    <w:pPr>
      <w:outlineLvl w:val="3"/>
    </w:pPr>
    <w:rPr>
      <w:rFonts w:ascii="Times New Roman" w:hAnsi="Times New Roman" w:eastAsia="Times New Roman" w:cs="Times New Roman"/>
      <w:sz w:val="23"/>
      <w:szCs w:val="23"/>
      <w:lang w:val="el-GR" w:eastAsia="en-US" w:bidi="ar-SA"/>
    </w:rPr>
  </w:style>
  <w:style w:type="paragraph" w:styleId="5">
    <w:name w:val="heading 4"/>
    <w:basedOn w:val="1"/>
    <w:qFormat/>
    <w:uiPriority w:val="1"/>
    <w:pPr>
      <w:outlineLvl w:val="4"/>
    </w:pPr>
    <w:rPr>
      <w:rFonts w:ascii="Tahoma" w:hAnsi="Tahoma" w:eastAsia="Tahoma" w:cs="Tahoma"/>
      <w:b/>
      <w:bCs/>
      <w:sz w:val="20"/>
      <w:szCs w:val="20"/>
      <w:lang w:val="el-GR" w:eastAsia="en-US" w:bidi="ar-SA"/>
    </w:rPr>
  </w:style>
  <w:style w:type="paragraph" w:styleId="6">
    <w:name w:val="heading 5"/>
    <w:basedOn w:val="1"/>
    <w:qFormat/>
    <w:uiPriority w:val="1"/>
    <w:pPr>
      <w:outlineLvl w:val="5"/>
    </w:pPr>
    <w:rPr>
      <w:rFonts w:ascii="Tahoma" w:hAnsi="Tahoma" w:eastAsia="Tahoma" w:cs="Tahoma"/>
      <w:sz w:val="20"/>
      <w:szCs w:val="20"/>
      <w:lang w:val="el-GR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1"/>
    <w:rPr>
      <w:rFonts w:ascii="Tahoma" w:hAnsi="Tahoma" w:eastAsia="Tahoma" w:cs="Tahoma"/>
      <w:sz w:val="20"/>
      <w:szCs w:val="20"/>
      <w:lang w:val="el-GR" w:eastAsia="en-US" w:bidi="ar-SA"/>
    </w:rPr>
  </w:style>
  <w:style w:type="character" w:styleId="10">
    <w:name w:val="Hyperlink"/>
    <w:basedOn w:val="7"/>
    <w:uiPriority w:val="0"/>
    <w:rPr>
      <w:color w:val="0000FF"/>
      <w:u w:val="single"/>
    </w:rPr>
  </w:style>
  <w:style w:type="table" w:customStyle="1" w:styleId="11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ind w:left="103" w:hanging="103"/>
    </w:pPr>
    <w:rPr>
      <w:rFonts w:ascii="Tahoma" w:hAnsi="Tahoma" w:eastAsia="Tahoma" w:cs="Tahoma"/>
      <w:lang w:val="el-GR" w:eastAsia="en-US" w:bidi="ar-SA"/>
    </w:rPr>
  </w:style>
  <w:style w:type="paragraph" w:customStyle="1" w:styleId="13">
    <w:name w:val="Table Paragraph"/>
    <w:basedOn w:val="1"/>
    <w:qFormat/>
    <w:uiPriority w:val="1"/>
    <w:rPr>
      <w:lang w:val="el-G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TotalTime>38</TotalTime>
  <ScaleCrop>false</ScaleCrop>
  <LinksUpToDate>false</LinksUpToDate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2026-05-08T13:15:00Z</dcterms:created>
  <dc:creator>mmichou</dc:creator>
  <cp:lastModifiedBy>mmichou</cp:lastModifiedBy>
  <dcterms:modified xsi:type="dcterms:W3CDTF">2026-05-21T08:47:27Z</dcterms:modified>
  <dc:title>ΕΦΑΡΜΟΓΕΣ_ΚΥΚΛΟΦ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Producer">
    <vt:lpwstr>Skia/PDF m149 Google Docs Renderer</vt:lpwstr>
  </property>
  <property fmtid="{D5CDD505-2E9C-101B-9397-08002B2CF9AE}" pid="5" name="LastSaved">
    <vt:filetime>2026-05-08T00:00:00Z</vt:filetime>
  </property>
  <property fmtid="{D5CDD505-2E9C-101B-9397-08002B2CF9AE}" pid="6" name="KSOProductBuildVer">
    <vt:lpwstr>1033-12.2.0.22549</vt:lpwstr>
  </property>
  <property fmtid="{D5CDD505-2E9C-101B-9397-08002B2CF9AE}" pid="7" name="ICV">
    <vt:lpwstr>4BF5A7AD233444A18B322EAE1756CC21_13</vt:lpwstr>
  </property>
</Properties>
</file>